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A8" w:rsidRDefault="00F835A8" w:rsidP="00032D37">
      <w:pPr>
        <w:keepNext/>
        <w:spacing w:after="0" w:line="336" w:lineRule="auto"/>
        <w:jc w:val="both"/>
        <w:outlineLvl w:val="0"/>
        <w:rPr>
          <w:rFonts w:ascii="Arial" w:hAnsi="Arial" w:cs="Arial"/>
          <w:b/>
          <w:sz w:val="24"/>
          <w:szCs w:val="24"/>
        </w:rPr>
      </w:pPr>
      <w:r w:rsidRPr="00F835A8">
        <w:rPr>
          <w:rFonts w:ascii="Arial" w:hAnsi="Arial" w:cs="Arial"/>
          <w:b/>
          <w:sz w:val="24"/>
          <w:szCs w:val="24"/>
        </w:rPr>
        <w:t xml:space="preserve">Armacell bietet umfangreiches Sortiment an EN 45545-konformen Dämmstoffen für Schienenfahrzeuge </w:t>
      </w:r>
    </w:p>
    <w:p w:rsidR="00032D37" w:rsidRPr="00F835A8" w:rsidRDefault="00032D37" w:rsidP="00032D37">
      <w:pPr>
        <w:keepNext/>
        <w:spacing w:after="0" w:line="336" w:lineRule="auto"/>
        <w:jc w:val="both"/>
        <w:outlineLvl w:val="0"/>
        <w:rPr>
          <w:rFonts w:ascii="Arial" w:hAnsi="Arial" w:cs="Arial"/>
          <w:b/>
          <w:sz w:val="24"/>
          <w:szCs w:val="24"/>
        </w:rPr>
      </w:pPr>
    </w:p>
    <w:p w:rsidR="00F835A8" w:rsidRPr="00BB7027" w:rsidRDefault="00F835A8" w:rsidP="00032D37">
      <w:pPr>
        <w:spacing w:after="0" w:line="336" w:lineRule="auto"/>
        <w:jc w:val="both"/>
        <w:rPr>
          <w:rFonts w:ascii="Arial" w:hAnsi="Arial" w:cs="Arial"/>
          <w:i/>
          <w:szCs w:val="20"/>
        </w:rPr>
      </w:pPr>
      <w:bookmarkStart w:id="0" w:name="OLE_LINK2"/>
      <w:r w:rsidRPr="00BB7027">
        <w:rPr>
          <w:rFonts w:ascii="Arial" w:hAnsi="Arial" w:cs="Arial"/>
          <w:i/>
          <w:szCs w:val="20"/>
        </w:rPr>
        <w:t>Höhere Sicherheit im Brandfall; zuverlässiger Tau</w:t>
      </w:r>
      <w:r w:rsidRPr="00BB7027">
        <w:rPr>
          <w:rFonts w:ascii="Arial" w:hAnsi="Arial" w:cs="Arial"/>
          <w:i/>
          <w:szCs w:val="20"/>
        </w:rPr>
        <w:softHyphen/>
        <w:t>wasserschutz auf Kälteleitungen und Luftkanälen; jetzt auch beschichtete und halogenfreie Materialien</w:t>
      </w:r>
    </w:p>
    <w:p w:rsidR="00032D37" w:rsidRPr="00F715F7" w:rsidRDefault="00032D37" w:rsidP="00032D37">
      <w:pPr>
        <w:spacing w:after="0" w:line="336" w:lineRule="auto"/>
        <w:jc w:val="both"/>
        <w:rPr>
          <w:rFonts w:ascii="Arial" w:hAnsi="Arial" w:cs="Arial"/>
          <w:i/>
          <w:szCs w:val="20"/>
        </w:rPr>
      </w:pPr>
    </w:p>
    <w:bookmarkEnd w:id="0"/>
    <w:p w:rsidR="00F835A8" w:rsidRDefault="00A33585" w:rsidP="00032D37">
      <w:pPr>
        <w:spacing w:after="0" w:line="336" w:lineRule="auto"/>
        <w:ind w:right="-1"/>
        <w:jc w:val="both"/>
        <w:rPr>
          <w:rFonts w:ascii="Arial" w:hAnsi="Arial" w:cs="Arial"/>
          <w:b/>
          <w:bCs/>
          <w:iCs/>
          <w:color w:val="1A1A1A"/>
          <w:sz w:val="20"/>
          <w:szCs w:val="20"/>
          <w:lang w:eastAsia="de-CH"/>
        </w:rPr>
      </w:pPr>
      <w:r w:rsidRPr="00A33585">
        <w:rPr>
          <w:rFonts w:ascii="Arial" w:hAnsi="Arial" w:cs="Arial"/>
          <w:b/>
          <w:bCs/>
          <w:iCs/>
          <w:color w:val="1A1A1A"/>
          <w:sz w:val="20"/>
          <w:szCs w:val="20"/>
          <w:lang w:eastAsia="de-CH"/>
        </w:rPr>
        <w:t xml:space="preserve">Münster, </w:t>
      </w:r>
      <w:r w:rsidR="00164ABE">
        <w:rPr>
          <w:rFonts w:ascii="Arial" w:hAnsi="Arial" w:cs="Arial"/>
          <w:b/>
          <w:bCs/>
          <w:iCs/>
          <w:color w:val="1A1A1A"/>
          <w:sz w:val="20"/>
          <w:szCs w:val="20"/>
          <w:lang w:eastAsia="de-CH"/>
        </w:rPr>
        <w:t>2</w:t>
      </w:r>
      <w:r w:rsidR="005B04A2">
        <w:rPr>
          <w:rFonts w:ascii="Arial" w:hAnsi="Arial" w:cs="Arial"/>
          <w:b/>
          <w:bCs/>
          <w:iCs/>
          <w:color w:val="1A1A1A"/>
          <w:sz w:val="20"/>
          <w:szCs w:val="20"/>
          <w:lang w:eastAsia="de-CH"/>
        </w:rPr>
        <w:t>6</w:t>
      </w:r>
      <w:r w:rsidRPr="00A33585">
        <w:rPr>
          <w:rFonts w:ascii="Arial" w:hAnsi="Arial" w:cs="Arial"/>
          <w:b/>
          <w:bCs/>
          <w:iCs/>
          <w:color w:val="1A1A1A"/>
          <w:sz w:val="20"/>
          <w:szCs w:val="20"/>
          <w:lang w:eastAsia="de-CH"/>
        </w:rPr>
        <w:t xml:space="preserve">. </w:t>
      </w:r>
      <w:r w:rsidR="005B04A2">
        <w:rPr>
          <w:rFonts w:ascii="Arial" w:hAnsi="Arial" w:cs="Arial"/>
          <w:b/>
          <w:bCs/>
          <w:iCs/>
          <w:color w:val="1A1A1A"/>
          <w:sz w:val="20"/>
          <w:szCs w:val="20"/>
          <w:lang w:eastAsia="de-CH"/>
        </w:rPr>
        <w:t>August</w:t>
      </w:r>
      <w:r w:rsidRPr="00A33585">
        <w:rPr>
          <w:rFonts w:ascii="Arial" w:hAnsi="Arial" w:cs="Arial"/>
          <w:b/>
          <w:bCs/>
          <w:iCs/>
          <w:color w:val="1A1A1A"/>
          <w:sz w:val="20"/>
          <w:szCs w:val="20"/>
          <w:lang w:eastAsia="de-CH"/>
        </w:rPr>
        <w:t xml:space="preserve"> 2015 – </w:t>
      </w:r>
      <w:r w:rsidR="00F835A8" w:rsidRPr="00F835A8">
        <w:rPr>
          <w:rFonts w:ascii="Arial" w:hAnsi="Arial" w:cs="Arial"/>
          <w:b/>
          <w:bCs/>
          <w:iCs/>
          <w:color w:val="1A1A1A"/>
          <w:sz w:val="20"/>
          <w:szCs w:val="20"/>
          <w:lang w:eastAsia="de-CH"/>
        </w:rPr>
        <w:t xml:space="preserve">Nach der erfolgreichen Einführung von Armaflex </w:t>
      </w:r>
      <w:proofErr w:type="spellStart"/>
      <w:r w:rsidR="00F835A8" w:rsidRPr="00F835A8">
        <w:rPr>
          <w:rFonts w:ascii="Arial" w:hAnsi="Arial" w:cs="Arial"/>
          <w:b/>
          <w:bCs/>
          <w:iCs/>
          <w:color w:val="1A1A1A"/>
          <w:sz w:val="20"/>
          <w:szCs w:val="20"/>
          <w:lang w:eastAsia="de-CH"/>
        </w:rPr>
        <w:t>Rail</w:t>
      </w:r>
      <w:proofErr w:type="spellEnd"/>
      <w:r w:rsidR="00F835A8" w:rsidRPr="00F835A8">
        <w:rPr>
          <w:rFonts w:ascii="Arial" w:hAnsi="Arial" w:cs="Arial"/>
          <w:b/>
          <w:bCs/>
          <w:iCs/>
          <w:color w:val="1A1A1A"/>
          <w:sz w:val="20"/>
          <w:szCs w:val="20"/>
          <w:lang w:eastAsia="de-CH"/>
        </w:rPr>
        <w:t xml:space="preserve"> SD präsentiert Armacell jetzt ein </w:t>
      </w:r>
      <w:r w:rsidR="00145DB7">
        <w:rPr>
          <w:rFonts w:ascii="Arial" w:hAnsi="Arial" w:cs="Arial"/>
          <w:b/>
          <w:bCs/>
          <w:iCs/>
          <w:color w:val="1A1A1A"/>
          <w:sz w:val="20"/>
          <w:szCs w:val="20"/>
          <w:lang w:eastAsia="de-CH"/>
        </w:rPr>
        <w:t xml:space="preserve"> erweitertes </w:t>
      </w:r>
      <w:r w:rsidR="00F835A8" w:rsidRPr="00F835A8">
        <w:rPr>
          <w:rFonts w:ascii="Arial" w:hAnsi="Arial" w:cs="Arial"/>
          <w:b/>
          <w:bCs/>
          <w:iCs/>
          <w:color w:val="1A1A1A"/>
          <w:sz w:val="20"/>
          <w:szCs w:val="20"/>
          <w:lang w:eastAsia="de-CH"/>
        </w:rPr>
        <w:t xml:space="preserve">Sortiment an flexiblen, geschlossenzelligen Dämmstoffen für den Schienenfahrzeugbau.  Alle Armaflex </w:t>
      </w:r>
      <w:proofErr w:type="spellStart"/>
      <w:r w:rsidR="00F835A8" w:rsidRPr="00F835A8">
        <w:rPr>
          <w:rFonts w:ascii="Arial" w:hAnsi="Arial" w:cs="Arial"/>
          <w:b/>
          <w:bCs/>
          <w:iCs/>
          <w:color w:val="1A1A1A"/>
          <w:sz w:val="20"/>
          <w:szCs w:val="20"/>
          <w:lang w:eastAsia="de-CH"/>
        </w:rPr>
        <w:t>Rail</w:t>
      </w:r>
      <w:proofErr w:type="spellEnd"/>
      <w:r w:rsidR="00F835A8" w:rsidRPr="00F835A8">
        <w:rPr>
          <w:rFonts w:ascii="Arial" w:hAnsi="Arial" w:cs="Arial"/>
          <w:b/>
          <w:bCs/>
          <w:iCs/>
          <w:color w:val="1A1A1A"/>
          <w:sz w:val="20"/>
          <w:szCs w:val="20"/>
          <w:lang w:eastAsia="de-CH"/>
        </w:rPr>
        <w:t xml:space="preserve"> Produkte erfüllen die hohen Anforderungen der neuen europäischen Brandschutznorm EN 45545. Sie erzielen die Gef</w:t>
      </w:r>
      <w:r w:rsidR="00397D61">
        <w:rPr>
          <w:rFonts w:ascii="Arial" w:hAnsi="Arial" w:cs="Arial"/>
          <w:b/>
          <w:bCs/>
          <w:iCs/>
          <w:color w:val="1A1A1A"/>
          <w:sz w:val="20"/>
          <w:szCs w:val="20"/>
          <w:lang w:eastAsia="de-CH"/>
        </w:rPr>
        <w:t>ährdungsstufe (</w:t>
      </w:r>
      <w:proofErr w:type="spellStart"/>
      <w:r w:rsidR="00397D61">
        <w:rPr>
          <w:rFonts w:ascii="Arial" w:hAnsi="Arial" w:cs="Arial"/>
          <w:b/>
          <w:bCs/>
          <w:iCs/>
          <w:color w:val="1A1A1A"/>
          <w:sz w:val="20"/>
          <w:szCs w:val="20"/>
          <w:lang w:eastAsia="de-CH"/>
        </w:rPr>
        <w:t>Hazard</w:t>
      </w:r>
      <w:proofErr w:type="spellEnd"/>
      <w:r w:rsidR="00397D61">
        <w:rPr>
          <w:rFonts w:ascii="Arial" w:hAnsi="Arial" w:cs="Arial"/>
          <w:b/>
          <w:bCs/>
          <w:iCs/>
          <w:color w:val="1A1A1A"/>
          <w:sz w:val="20"/>
          <w:szCs w:val="20"/>
          <w:lang w:eastAsia="de-CH"/>
        </w:rPr>
        <w:t xml:space="preserve"> Level) HL</w:t>
      </w:r>
      <w:r w:rsidR="00F835A8" w:rsidRPr="00F835A8">
        <w:rPr>
          <w:rFonts w:ascii="Arial" w:hAnsi="Arial" w:cs="Arial"/>
          <w:b/>
          <w:bCs/>
          <w:iCs/>
          <w:color w:val="1A1A1A"/>
          <w:sz w:val="20"/>
          <w:szCs w:val="20"/>
          <w:lang w:eastAsia="de-CH"/>
        </w:rPr>
        <w:t xml:space="preserve">2 oder 3 und können sogar in Schlaf- und Liegewagen eingesetzt werden, die auf unterirdischen Streckenabschnitten oder in Tunneln betrieben werden. Die völlig neuartigen Materialien – darunter auch halogenfreie und beschichtete Dämmstoffe – weisen sehr gute Brandeigenschaften und eine äußerst geringe Rauchdichte auf. Armaflex </w:t>
      </w:r>
      <w:proofErr w:type="spellStart"/>
      <w:r w:rsidR="00F835A8" w:rsidRPr="00F835A8">
        <w:rPr>
          <w:rFonts w:ascii="Arial" w:hAnsi="Arial" w:cs="Arial"/>
          <w:b/>
          <w:bCs/>
          <w:iCs/>
          <w:color w:val="1A1A1A"/>
          <w:sz w:val="20"/>
          <w:szCs w:val="20"/>
          <w:lang w:eastAsia="de-CH"/>
        </w:rPr>
        <w:t>Rail</w:t>
      </w:r>
      <w:proofErr w:type="spellEnd"/>
      <w:r w:rsidR="00F835A8" w:rsidRPr="00F835A8">
        <w:rPr>
          <w:rFonts w:ascii="Arial" w:hAnsi="Arial" w:cs="Arial"/>
          <w:b/>
          <w:bCs/>
          <w:iCs/>
          <w:color w:val="1A1A1A"/>
          <w:sz w:val="20"/>
          <w:szCs w:val="20"/>
          <w:lang w:eastAsia="de-CH"/>
        </w:rPr>
        <w:t xml:space="preserve"> Produkte schützen </w:t>
      </w:r>
      <w:r w:rsidR="00145DB7">
        <w:rPr>
          <w:rFonts w:ascii="Arial" w:hAnsi="Arial" w:cs="Arial"/>
          <w:b/>
          <w:bCs/>
          <w:iCs/>
          <w:color w:val="1A1A1A"/>
          <w:sz w:val="20"/>
          <w:szCs w:val="20"/>
          <w:lang w:eastAsia="de-CH"/>
        </w:rPr>
        <w:t xml:space="preserve"> kälteführende Leitungen</w:t>
      </w:r>
      <w:r w:rsidR="00F835A8" w:rsidRPr="00F835A8">
        <w:rPr>
          <w:rFonts w:ascii="Arial" w:hAnsi="Arial" w:cs="Arial"/>
          <w:b/>
          <w:bCs/>
          <w:iCs/>
          <w:color w:val="1A1A1A"/>
          <w:sz w:val="20"/>
          <w:szCs w:val="20"/>
          <w:lang w:eastAsia="de-CH"/>
        </w:rPr>
        <w:t>, Luftkanäle und Anlagenteile vor Energieverlusten und Kondensationspro</w:t>
      </w:r>
      <w:r w:rsidR="00F835A8" w:rsidRPr="00F835A8">
        <w:rPr>
          <w:rFonts w:ascii="Arial" w:hAnsi="Arial" w:cs="Arial"/>
          <w:b/>
          <w:bCs/>
          <w:iCs/>
          <w:color w:val="1A1A1A"/>
          <w:sz w:val="20"/>
          <w:szCs w:val="20"/>
          <w:lang w:eastAsia="de-CH"/>
        </w:rPr>
        <w:softHyphen/>
        <w:t xml:space="preserve">zessen. Aufgrund ihrer hohen Flexibilität lassen sich die Materialien konkurrenzlos einfach und schnell verarbeiten. Die </w:t>
      </w:r>
      <w:proofErr w:type="spellStart"/>
      <w:r w:rsidR="00F835A8" w:rsidRPr="00F835A8">
        <w:rPr>
          <w:rFonts w:ascii="Arial" w:hAnsi="Arial" w:cs="Arial"/>
          <w:b/>
          <w:bCs/>
          <w:iCs/>
          <w:color w:val="1A1A1A"/>
          <w:sz w:val="20"/>
          <w:szCs w:val="20"/>
          <w:lang w:eastAsia="de-CH"/>
        </w:rPr>
        <w:t>elastomeren</w:t>
      </w:r>
      <w:proofErr w:type="spellEnd"/>
      <w:r w:rsidR="00F835A8" w:rsidRPr="00F835A8">
        <w:rPr>
          <w:rFonts w:ascii="Arial" w:hAnsi="Arial" w:cs="Arial"/>
          <w:b/>
          <w:bCs/>
          <w:iCs/>
          <w:color w:val="1A1A1A"/>
          <w:sz w:val="20"/>
          <w:szCs w:val="20"/>
          <w:lang w:eastAsia="de-CH"/>
        </w:rPr>
        <w:t xml:space="preserve"> Dämmschläuche und -platten werden ausschließlich an Erstausrüster in der Schienenfahrzeugindustrie vertrieben.</w:t>
      </w:r>
    </w:p>
    <w:p w:rsidR="00032D37" w:rsidRDefault="00032D37" w:rsidP="00032D37">
      <w:pPr>
        <w:spacing w:after="0" w:line="336" w:lineRule="auto"/>
        <w:ind w:right="-1"/>
        <w:jc w:val="both"/>
        <w:rPr>
          <w:rFonts w:ascii="Arial" w:hAnsi="Arial" w:cs="Arial"/>
          <w:b/>
          <w:bCs/>
          <w:iCs/>
          <w:color w:val="1A1A1A"/>
          <w:sz w:val="20"/>
          <w:szCs w:val="20"/>
          <w:lang w:eastAsia="de-CH"/>
        </w:rPr>
      </w:pPr>
    </w:p>
    <w:p w:rsidR="00F835A8" w:rsidRPr="00F835A8" w:rsidRDefault="000664F9" w:rsidP="00032D37">
      <w:pPr>
        <w:spacing w:after="0" w:line="336" w:lineRule="auto"/>
        <w:jc w:val="both"/>
        <w:rPr>
          <w:rFonts w:ascii="Arial" w:hAnsi="Arial" w:cs="Arial"/>
          <w:b/>
          <w:bCs/>
          <w:iCs/>
          <w:color w:val="1A1A1A"/>
          <w:sz w:val="20"/>
          <w:szCs w:val="20"/>
          <w:lang w:eastAsia="de-CH"/>
        </w:rPr>
      </w:pPr>
      <w:r>
        <w:rPr>
          <w:rFonts w:ascii="Arial" w:hAnsi="Arial" w:cs="Arial"/>
          <w:b/>
          <w:bCs/>
          <w:iCs/>
          <w:color w:val="1A1A1A"/>
          <w:sz w:val="20"/>
          <w:szCs w:val="20"/>
          <w:lang w:eastAsia="de-CH"/>
        </w:rPr>
        <w:t xml:space="preserve">Die Armaflex </w:t>
      </w:r>
      <w:proofErr w:type="spellStart"/>
      <w:r>
        <w:rPr>
          <w:rFonts w:ascii="Arial" w:hAnsi="Arial" w:cs="Arial"/>
          <w:b/>
          <w:bCs/>
          <w:iCs/>
          <w:color w:val="1A1A1A"/>
          <w:sz w:val="20"/>
          <w:szCs w:val="20"/>
          <w:lang w:eastAsia="de-CH"/>
        </w:rPr>
        <w:t>Rail</w:t>
      </w:r>
      <w:proofErr w:type="spellEnd"/>
      <w:r w:rsidR="00F835A8" w:rsidRPr="00F835A8">
        <w:rPr>
          <w:rFonts w:ascii="Arial" w:hAnsi="Arial" w:cs="Arial"/>
          <w:b/>
          <w:bCs/>
          <w:iCs/>
          <w:color w:val="1A1A1A"/>
          <w:sz w:val="20"/>
          <w:szCs w:val="20"/>
          <w:lang w:eastAsia="de-CH"/>
        </w:rPr>
        <w:t xml:space="preserve"> Produkte im Überblick</w:t>
      </w:r>
    </w:p>
    <w:p w:rsidR="00F835A8" w:rsidRPr="00F835A8" w:rsidRDefault="00F835A8" w:rsidP="00032D37">
      <w:pPr>
        <w:spacing w:after="0" w:line="336" w:lineRule="auto"/>
        <w:jc w:val="both"/>
        <w:rPr>
          <w:rFonts w:ascii="Arial" w:hAnsi="Arial" w:cs="Arial"/>
          <w:bCs/>
          <w:iCs/>
          <w:color w:val="1A1A1A"/>
          <w:sz w:val="20"/>
          <w:szCs w:val="20"/>
          <w:lang w:eastAsia="de-CH"/>
        </w:rPr>
      </w:pPr>
      <w:r w:rsidRPr="00F835A8">
        <w:rPr>
          <w:rFonts w:ascii="Arial" w:hAnsi="Arial" w:cs="Arial"/>
          <w:bCs/>
          <w:iCs/>
          <w:color w:val="1A1A1A"/>
          <w:sz w:val="20"/>
          <w:szCs w:val="20"/>
          <w:lang w:eastAsia="de-CH"/>
        </w:rPr>
        <w:t>Armacell liefert  innovative Systemlösungen für die Dämmung kälte- und klimatechnischer Anlagen von der Straßenbahn bis zum Hochgeschwindigkeitszug. Die neuen Technologien sorgen für mehr Sicherheit und Komfort auf der Schie</w:t>
      </w:r>
      <w:r w:rsidR="00F10C6A">
        <w:rPr>
          <w:rFonts w:ascii="Arial" w:hAnsi="Arial" w:cs="Arial"/>
          <w:bCs/>
          <w:iCs/>
          <w:color w:val="1A1A1A"/>
          <w:sz w:val="20"/>
          <w:szCs w:val="20"/>
          <w:lang w:eastAsia="de-CH"/>
        </w:rPr>
        <w:t>ne.</w:t>
      </w:r>
    </w:p>
    <w:p w:rsidR="00F835A8" w:rsidRPr="00F835A8" w:rsidRDefault="00F835A8" w:rsidP="00032D37">
      <w:pPr>
        <w:spacing w:after="0" w:line="360" w:lineRule="auto"/>
        <w:jc w:val="both"/>
        <w:rPr>
          <w:rFonts w:ascii="Arial" w:hAnsi="Arial" w:cs="Arial"/>
          <w:bCs/>
          <w:sz w:val="20"/>
          <w:szCs w:val="20"/>
        </w:rPr>
      </w:pPr>
      <w:r w:rsidRPr="00F835A8">
        <w:rPr>
          <w:rFonts w:ascii="Arial" w:hAnsi="Arial" w:cs="Arial"/>
          <w:b/>
          <w:bCs/>
          <w:sz w:val="20"/>
          <w:szCs w:val="20"/>
        </w:rPr>
        <w:t xml:space="preserve">Armaflex </w:t>
      </w:r>
      <w:proofErr w:type="spellStart"/>
      <w:r w:rsidRPr="00F835A8">
        <w:rPr>
          <w:rFonts w:ascii="Arial" w:hAnsi="Arial" w:cs="Arial"/>
          <w:b/>
          <w:bCs/>
          <w:sz w:val="20"/>
          <w:szCs w:val="20"/>
        </w:rPr>
        <w:t>Rail</w:t>
      </w:r>
      <w:proofErr w:type="spellEnd"/>
      <w:r w:rsidRPr="00F835A8">
        <w:rPr>
          <w:rFonts w:ascii="Arial" w:hAnsi="Arial" w:cs="Arial"/>
          <w:b/>
          <w:bCs/>
          <w:sz w:val="20"/>
          <w:szCs w:val="20"/>
        </w:rPr>
        <w:t xml:space="preserve"> SD: </w:t>
      </w:r>
      <w:r w:rsidRPr="00F835A8">
        <w:rPr>
          <w:rFonts w:ascii="Arial" w:hAnsi="Arial" w:cs="Arial"/>
          <w:bCs/>
          <w:sz w:val="20"/>
          <w:szCs w:val="20"/>
        </w:rPr>
        <w:t xml:space="preserve">Der </w:t>
      </w:r>
      <w:proofErr w:type="spellStart"/>
      <w:r w:rsidRPr="00F835A8">
        <w:rPr>
          <w:rFonts w:ascii="Arial" w:hAnsi="Arial" w:cs="Arial"/>
          <w:bCs/>
          <w:sz w:val="20"/>
          <w:szCs w:val="20"/>
        </w:rPr>
        <w:t>Elastomerdämmstoff</w:t>
      </w:r>
      <w:proofErr w:type="spellEnd"/>
      <w:r w:rsidRPr="00F835A8">
        <w:rPr>
          <w:rFonts w:ascii="Arial" w:hAnsi="Arial" w:cs="Arial"/>
          <w:bCs/>
          <w:sz w:val="20"/>
          <w:szCs w:val="20"/>
        </w:rPr>
        <w:t xml:space="preserve"> mit verbesserten Flammschutzeigenschaften und einer geringen Rauchdichte erreicht HL2, R1 nach </w:t>
      </w:r>
      <w:r w:rsidRPr="00F835A8">
        <w:rPr>
          <w:rFonts w:ascii="Arial" w:hAnsi="Arial" w:cs="Arial"/>
          <w:bCs/>
          <w:iCs/>
          <w:sz w:val="20"/>
          <w:szCs w:val="20"/>
        </w:rPr>
        <w:t>EN 45545</w:t>
      </w:r>
      <w:r w:rsidRPr="00F835A8">
        <w:rPr>
          <w:rFonts w:ascii="Arial" w:hAnsi="Arial" w:cs="Arial"/>
          <w:bCs/>
          <w:sz w:val="20"/>
          <w:szCs w:val="20"/>
        </w:rPr>
        <w:t xml:space="preserve"> und ist zudem nach den nationalen Brandschutznormen NFPA 130, GOST 12.1.044-89 und DIN 5510-2 klassifiziert. </w:t>
      </w:r>
      <w:r w:rsidR="00E53A4D">
        <w:rPr>
          <w:rFonts w:ascii="Arial" w:hAnsi="Arial" w:cs="Arial"/>
          <w:bCs/>
          <w:sz w:val="20"/>
          <w:szCs w:val="20"/>
        </w:rPr>
        <w:t>Die</w:t>
      </w:r>
      <w:r w:rsidRPr="00F835A8">
        <w:rPr>
          <w:rFonts w:ascii="Arial" w:hAnsi="Arial" w:cs="Arial"/>
          <w:bCs/>
          <w:sz w:val="20"/>
          <w:szCs w:val="20"/>
        </w:rPr>
        <w:t xml:space="preserve"> </w:t>
      </w:r>
      <w:proofErr w:type="spellStart"/>
      <w:r w:rsidRPr="00F835A8">
        <w:rPr>
          <w:rFonts w:ascii="Arial" w:hAnsi="Arial" w:cs="Arial"/>
          <w:bCs/>
          <w:sz w:val="20"/>
          <w:szCs w:val="20"/>
        </w:rPr>
        <w:t>Microban</w:t>
      </w:r>
      <w:proofErr w:type="spellEnd"/>
      <w:r w:rsidRPr="00F835A8">
        <w:rPr>
          <w:rFonts w:ascii="Arial" w:hAnsi="Arial" w:cs="Arial"/>
          <w:bCs/>
          <w:sz w:val="20"/>
          <w:szCs w:val="20"/>
        </w:rPr>
        <w:t xml:space="preserve">® Ausrüstung für zusätzlichen Schutz gegen Bakterien und Schimmelpilzbefall trägt zu einem gesunden Raumklima bei. Das Produkt wird derzeit unter anderem in den Doppelstockzügen eingesetzt, die der Schweizer Schienenfahrzeugbauer Stadler </w:t>
      </w:r>
      <w:proofErr w:type="spellStart"/>
      <w:r w:rsidRPr="00F835A8">
        <w:rPr>
          <w:rFonts w:ascii="Arial" w:hAnsi="Arial" w:cs="Arial"/>
          <w:bCs/>
          <w:sz w:val="20"/>
          <w:szCs w:val="20"/>
        </w:rPr>
        <w:t>Rail</w:t>
      </w:r>
      <w:proofErr w:type="spellEnd"/>
      <w:r w:rsidRPr="00F835A8">
        <w:rPr>
          <w:rFonts w:ascii="Arial" w:hAnsi="Arial" w:cs="Arial"/>
          <w:bCs/>
          <w:sz w:val="20"/>
          <w:szCs w:val="20"/>
        </w:rPr>
        <w:t xml:space="preserve"> für den russischen Bahnbetreiber Aeroexpress baut. </w:t>
      </w:r>
    </w:p>
    <w:p w:rsidR="00F835A8" w:rsidRPr="00F835A8" w:rsidRDefault="00F835A8" w:rsidP="00032D37">
      <w:pPr>
        <w:spacing w:after="0" w:line="360" w:lineRule="auto"/>
        <w:jc w:val="both"/>
        <w:rPr>
          <w:rFonts w:ascii="Arial" w:hAnsi="Arial" w:cs="Arial"/>
          <w:b/>
          <w:bCs/>
          <w:sz w:val="20"/>
          <w:szCs w:val="20"/>
        </w:rPr>
      </w:pPr>
      <w:r w:rsidRPr="00F835A8">
        <w:rPr>
          <w:rFonts w:ascii="Arial" w:hAnsi="Arial" w:cs="Arial"/>
          <w:b/>
          <w:bCs/>
          <w:sz w:val="20"/>
          <w:szCs w:val="20"/>
        </w:rPr>
        <w:lastRenderedPageBreak/>
        <w:t xml:space="preserve">Armaflex </w:t>
      </w:r>
      <w:proofErr w:type="spellStart"/>
      <w:r w:rsidRPr="00F835A8">
        <w:rPr>
          <w:rFonts w:ascii="Arial" w:hAnsi="Arial" w:cs="Arial"/>
          <w:b/>
          <w:bCs/>
          <w:sz w:val="20"/>
          <w:szCs w:val="20"/>
        </w:rPr>
        <w:t>Rail</w:t>
      </w:r>
      <w:proofErr w:type="spellEnd"/>
      <w:r w:rsidRPr="00F835A8">
        <w:rPr>
          <w:rFonts w:ascii="Arial" w:hAnsi="Arial" w:cs="Arial"/>
          <w:b/>
          <w:bCs/>
          <w:sz w:val="20"/>
          <w:szCs w:val="20"/>
        </w:rPr>
        <w:t xml:space="preserve"> SD-C: </w:t>
      </w:r>
      <w:r w:rsidRPr="00F835A8">
        <w:rPr>
          <w:rFonts w:ascii="Arial" w:hAnsi="Arial" w:cs="Arial"/>
          <w:bCs/>
          <w:sz w:val="20"/>
          <w:szCs w:val="20"/>
        </w:rPr>
        <w:t>Der erste</w:t>
      </w:r>
      <w:r w:rsidRPr="00F835A8">
        <w:rPr>
          <w:rFonts w:ascii="Arial" w:hAnsi="Arial" w:cs="Arial"/>
          <w:b/>
          <w:bCs/>
          <w:sz w:val="20"/>
          <w:szCs w:val="20"/>
        </w:rPr>
        <w:t xml:space="preserve"> </w:t>
      </w:r>
      <w:r w:rsidRPr="00F835A8">
        <w:rPr>
          <w:rFonts w:ascii="Arial" w:hAnsi="Arial" w:cs="Arial"/>
          <w:bCs/>
          <w:sz w:val="20"/>
          <w:szCs w:val="20"/>
        </w:rPr>
        <w:t>geschlossenzellige Dämmstoff</w:t>
      </w:r>
      <w:r w:rsidRPr="00F835A8">
        <w:rPr>
          <w:rFonts w:ascii="Arial" w:hAnsi="Arial" w:cs="Arial"/>
          <w:b/>
          <w:bCs/>
          <w:sz w:val="20"/>
          <w:szCs w:val="20"/>
        </w:rPr>
        <w:t xml:space="preserve"> </w:t>
      </w:r>
      <w:r w:rsidRPr="00F835A8">
        <w:rPr>
          <w:rFonts w:ascii="Arial" w:hAnsi="Arial" w:cs="Arial"/>
          <w:bCs/>
          <w:sz w:val="20"/>
          <w:szCs w:val="20"/>
        </w:rPr>
        <w:t xml:space="preserve">für den Einsatz in Bereichen, die die höchste Gefährdungsstufe – </w:t>
      </w:r>
      <w:proofErr w:type="spellStart"/>
      <w:r w:rsidRPr="00F835A8">
        <w:rPr>
          <w:rFonts w:ascii="Arial" w:hAnsi="Arial" w:cs="Arial"/>
          <w:bCs/>
          <w:sz w:val="20"/>
          <w:szCs w:val="20"/>
        </w:rPr>
        <w:t>Hazard</w:t>
      </w:r>
      <w:proofErr w:type="spellEnd"/>
      <w:r w:rsidRPr="00F835A8">
        <w:rPr>
          <w:rFonts w:ascii="Arial" w:hAnsi="Arial" w:cs="Arial"/>
          <w:bCs/>
          <w:sz w:val="20"/>
          <w:szCs w:val="20"/>
        </w:rPr>
        <w:t xml:space="preserve"> Level 3 – verlangen. Das Produkt auf der Basis von Armaflex </w:t>
      </w:r>
      <w:proofErr w:type="spellStart"/>
      <w:r w:rsidRPr="00F835A8">
        <w:rPr>
          <w:rFonts w:ascii="Arial" w:hAnsi="Arial" w:cs="Arial"/>
          <w:bCs/>
          <w:sz w:val="20"/>
          <w:szCs w:val="20"/>
        </w:rPr>
        <w:t>Rail</w:t>
      </w:r>
      <w:proofErr w:type="spellEnd"/>
      <w:r w:rsidRPr="00F835A8">
        <w:rPr>
          <w:rFonts w:ascii="Arial" w:hAnsi="Arial" w:cs="Arial"/>
          <w:bCs/>
          <w:sz w:val="20"/>
          <w:szCs w:val="20"/>
        </w:rPr>
        <w:t xml:space="preserve"> SD ist mit einer metallisch-glänzenden Oberfläche beschichtet. Die optisch ansprechende </w:t>
      </w:r>
      <w:r w:rsidR="00823B62">
        <w:rPr>
          <w:rFonts w:ascii="Arial" w:hAnsi="Arial" w:cs="Arial"/>
          <w:bCs/>
          <w:sz w:val="20"/>
          <w:szCs w:val="20"/>
        </w:rPr>
        <w:t>Folie</w:t>
      </w:r>
      <w:r w:rsidRPr="00F835A8">
        <w:rPr>
          <w:rFonts w:ascii="Arial" w:hAnsi="Arial" w:cs="Arial"/>
          <w:bCs/>
          <w:sz w:val="20"/>
          <w:szCs w:val="20"/>
        </w:rPr>
        <w:t xml:space="preserve"> ist UV-beständig, schützt den Dämmstoff vor mechanischer Beanspruchung und lässt sich sehr gut reinigen.  </w:t>
      </w:r>
    </w:p>
    <w:p w:rsidR="00BF7CEE" w:rsidRPr="00BF7CEE" w:rsidRDefault="00F835A8" w:rsidP="00032D37">
      <w:pPr>
        <w:spacing w:after="0" w:line="360" w:lineRule="auto"/>
        <w:ind w:right="-1"/>
        <w:jc w:val="both"/>
        <w:rPr>
          <w:rFonts w:ascii="Arial" w:hAnsi="Arial" w:cs="Arial"/>
          <w:bCs/>
          <w:sz w:val="20"/>
          <w:szCs w:val="20"/>
        </w:rPr>
      </w:pPr>
      <w:r w:rsidRPr="00F835A8">
        <w:rPr>
          <w:rFonts w:ascii="Arial" w:hAnsi="Arial" w:cs="Arial"/>
          <w:b/>
          <w:bCs/>
          <w:sz w:val="20"/>
          <w:szCs w:val="20"/>
        </w:rPr>
        <w:t xml:space="preserve">Armaflex </w:t>
      </w:r>
      <w:proofErr w:type="spellStart"/>
      <w:r w:rsidRPr="00F835A8">
        <w:rPr>
          <w:rFonts w:ascii="Arial" w:hAnsi="Arial" w:cs="Arial"/>
          <w:b/>
          <w:bCs/>
          <w:sz w:val="20"/>
          <w:szCs w:val="20"/>
        </w:rPr>
        <w:t>Rail</w:t>
      </w:r>
      <w:proofErr w:type="spellEnd"/>
      <w:r w:rsidRPr="00F835A8">
        <w:rPr>
          <w:rFonts w:ascii="Arial" w:hAnsi="Arial" w:cs="Arial"/>
          <w:b/>
          <w:bCs/>
          <w:sz w:val="20"/>
          <w:szCs w:val="20"/>
        </w:rPr>
        <w:t xml:space="preserve"> ZH: </w:t>
      </w:r>
      <w:r w:rsidRPr="00F835A8">
        <w:rPr>
          <w:rFonts w:ascii="Arial" w:hAnsi="Arial" w:cs="Arial"/>
          <w:bCs/>
          <w:sz w:val="20"/>
          <w:szCs w:val="20"/>
        </w:rPr>
        <w:t>Der erste halogenfreie geschlossenzellige Dämmstoff, der die Klassifizierung HL2, R1 nach EN 454545 erfüllt. Das Produkt verfügt nicht nur über sehr gute Flammschutzeigenschaften und eine geringe Rauchdichte, es minimiert auch d</w:t>
      </w:r>
      <w:r w:rsidR="00927A3F">
        <w:rPr>
          <w:rFonts w:ascii="Arial" w:hAnsi="Arial" w:cs="Arial"/>
          <w:bCs/>
          <w:sz w:val="20"/>
          <w:szCs w:val="20"/>
        </w:rPr>
        <w:t>as Risiko von</w:t>
      </w:r>
      <w:r w:rsidRPr="00F835A8">
        <w:rPr>
          <w:rFonts w:ascii="Arial" w:hAnsi="Arial" w:cs="Arial"/>
          <w:bCs/>
          <w:sz w:val="20"/>
          <w:szCs w:val="20"/>
        </w:rPr>
        <w:t xml:space="preserve"> </w:t>
      </w:r>
      <w:r w:rsidR="00927A3F">
        <w:rPr>
          <w:rFonts w:ascii="Arial" w:hAnsi="Arial" w:cs="Arial"/>
          <w:bCs/>
          <w:sz w:val="20"/>
          <w:szCs w:val="20"/>
        </w:rPr>
        <w:t>Folgeschäden. Durch säurehaltige</w:t>
      </w:r>
      <w:r w:rsidR="00927A3F" w:rsidRPr="00927A3F">
        <w:rPr>
          <w:rFonts w:ascii="Arial" w:hAnsi="Arial" w:cs="Arial"/>
          <w:bCs/>
          <w:sz w:val="20"/>
          <w:szCs w:val="20"/>
        </w:rPr>
        <w:t xml:space="preserve"> Brandgase </w:t>
      </w:r>
      <w:r w:rsidR="00927A3F">
        <w:rPr>
          <w:rFonts w:ascii="Arial" w:hAnsi="Arial" w:cs="Arial"/>
          <w:bCs/>
          <w:sz w:val="20"/>
          <w:szCs w:val="20"/>
        </w:rPr>
        <w:t>verursachte Sachschäden</w:t>
      </w:r>
      <w:r w:rsidR="00927A3F" w:rsidRPr="00927A3F">
        <w:rPr>
          <w:rFonts w:ascii="Arial" w:hAnsi="Arial" w:cs="Arial"/>
          <w:bCs/>
          <w:sz w:val="20"/>
          <w:szCs w:val="20"/>
        </w:rPr>
        <w:t xml:space="preserve"> können ein Vielfaches der Kosten des eigentlichen Brandschadens </w:t>
      </w:r>
      <w:r w:rsidR="00BF7CEE">
        <w:rPr>
          <w:rFonts w:ascii="Arial" w:hAnsi="Arial" w:cs="Arial"/>
          <w:bCs/>
          <w:sz w:val="20"/>
          <w:szCs w:val="20"/>
        </w:rPr>
        <w:t>annehmen</w:t>
      </w:r>
      <w:r w:rsidR="00400F75">
        <w:rPr>
          <w:rFonts w:ascii="Arial" w:hAnsi="Arial" w:cs="Arial"/>
          <w:bCs/>
          <w:sz w:val="20"/>
          <w:szCs w:val="20"/>
        </w:rPr>
        <w:t>.</w:t>
      </w:r>
      <w:r w:rsidR="00BF7CEE">
        <w:rPr>
          <w:rFonts w:ascii="Arial" w:hAnsi="Arial" w:cs="Arial"/>
          <w:bCs/>
          <w:sz w:val="20"/>
          <w:szCs w:val="20"/>
        </w:rPr>
        <w:t xml:space="preserve"> Das halogenfreie Armaflex </w:t>
      </w:r>
      <w:proofErr w:type="spellStart"/>
      <w:r w:rsidR="00BF7CEE">
        <w:rPr>
          <w:rFonts w:ascii="Arial" w:hAnsi="Arial" w:cs="Arial"/>
          <w:bCs/>
          <w:sz w:val="20"/>
          <w:szCs w:val="20"/>
        </w:rPr>
        <w:t>Rail</w:t>
      </w:r>
      <w:proofErr w:type="spellEnd"/>
      <w:r w:rsidR="00BF7CEE">
        <w:rPr>
          <w:rFonts w:ascii="Arial" w:hAnsi="Arial" w:cs="Arial"/>
          <w:bCs/>
          <w:sz w:val="20"/>
          <w:szCs w:val="20"/>
        </w:rPr>
        <w:t xml:space="preserve"> ZH </w:t>
      </w:r>
      <w:r w:rsidR="00BF7CEE" w:rsidRPr="00BF7CEE">
        <w:rPr>
          <w:rFonts w:ascii="Arial" w:hAnsi="Arial" w:cs="Arial"/>
          <w:bCs/>
          <w:sz w:val="20"/>
          <w:szCs w:val="20"/>
        </w:rPr>
        <w:t>setzt im Brandfall keine</w:t>
      </w:r>
      <w:r w:rsidR="00BF7CEE">
        <w:rPr>
          <w:rFonts w:ascii="Arial" w:hAnsi="Arial" w:cs="Arial"/>
          <w:bCs/>
          <w:sz w:val="20"/>
          <w:szCs w:val="20"/>
        </w:rPr>
        <w:t xml:space="preserve"> korrosiven Gase frei, die </w:t>
      </w:r>
      <w:r w:rsidR="00BF7CEE" w:rsidRPr="00BF7CEE">
        <w:rPr>
          <w:rFonts w:ascii="Arial" w:hAnsi="Arial" w:cs="Arial"/>
          <w:bCs/>
          <w:sz w:val="20"/>
          <w:szCs w:val="20"/>
        </w:rPr>
        <w:t>in Verbindung mit Löschwasser</w:t>
      </w:r>
      <w:r w:rsidR="00BF7CEE">
        <w:rPr>
          <w:rFonts w:ascii="Arial" w:hAnsi="Arial" w:cs="Arial"/>
          <w:bCs/>
          <w:sz w:val="20"/>
          <w:szCs w:val="20"/>
        </w:rPr>
        <w:t xml:space="preserve"> aggressive</w:t>
      </w:r>
      <w:r w:rsidR="00BF7CEE" w:rsidRPr="00BF7CEE">
        <w:rPr>
          <w:rFonts w:ascii="Arial" w:hAnsi="Arial" w:cs="Arial"/>
          <w:bCs/>
          <w:sz w:val="20"/>
          <w:szCs w:val="20"/>
        </w:rPr>
        <w:t xml:space="preserve"> Säuren</w:t>
      </w:r>
      <w:r w:rsidR="00BF7CEE">
        <w:rPr>
          <w:rFonts w:ascii="Arial" w:hAnsi="Arial" w:cs="Arial"/>
          <w:bCs/>
          <w:sz w:val="20"/>
          <w:szCs w:val="20"/>
        </w:rPr>
        <w:t xml:space="preserve"> bilden könnten. </w:t>
      </w:r>
    </w:p>
    <w:p w:rsidR="00F835A8" w:rsidRDefault="00F835A8" w:rsidP="00032D37">
      <w:pPr>
        <w:spacing w:after="0" w:line="360" w:lineRule="auto"/>
        <w:ind w:right="-1"/>
        <w:jc w:val="both"/>
        <w:rPr>
          <w:rFonts w:ascii="Arial" w:hAnsi="Arial" w:cs="Arial"/>
          <w:bCs/>
          <w:sz w:val="20"/>
          <w:szCs w:val="20"/>
        </w:rPr>
      </w:pPr>
      <w:r w:rsidRPr="00F835A8">
        <w:rPr>
          <w:rFonts w:ascii="Arial" w:hAnsi="Arial" w:cs="Arial"/>
          <w:b/>
          <w:sz w:val="20"/>
          <w:szCs w:val="20"/>
        </w:rPr>
        <w:t xml:space="preserve">Armaflex </w:t>
      </w:r>
      <w:proofErr w:type="spellStart"/>
      <w:r w:rsidRPr="00F835A8">
        <w:rPr>
          <w:rFonts w:ascii="Arial" w:hAnsi="Arial" w:cs="Arial"/>
          <w:b/>
          <w:sz w:val="20"/>
          <w:szCs w:val="20"/>
        </w:rPr>
        <w:t>Rail</w:t>
      </w:r>
      <w:proofErr w:type="spellEnd"/>
      <w:r w:rsidRPr="00F835A8">
        <w:rPr>
          <w:rFonts w:ascii="Arial" w:hAnsi="Arial" w:cs="Arial"/>
          <w:b/>
          <w:sz w:val="20"/>
          <w:szCs w:val="20"/>
        </w:rPr>
        <w:t xml:space="preserve"> ZH-C: </w:t>
      </w:r>
      <w:r w:rsidRPr="00F835A8">
        <w:rPr>
          <w:rFonts w:ascii="Arial" w:hAnsi="Arial" w:cs="Arial"/>
          <w:bCs/>
          <w:sz w:val="20"/>
          <w:szCs w:val="20"/>
        </w:rPr>
        <w:t>Der erste</w:t>
      </w:r>
      <w:r w:rsidRPr="00F835A8">
        <w:rPr>
          <w:rFonts w:ascii="Arial" w:hAnsi="Arial" w:cs="Arial"/>
          <w:b/>
          <w:bCs/>
          <w:sz w:val="20"/>
          <w:szCs w:val="20"/>
        </w:rPr>
        <w:t xml:space="preserve"> </w:t>
      </w:r>
      <w:r w:rsidRPr="00F835A8">
        <w:rPr>
          <w:rFonts w:ascii="Arial" w:hAnsi="Arial" w:cs="Arial"/>
          <w:bCs/>
          <w:sz w:val="20"/>
          <w:szCs w:val="20"/>
        </w:rPr>
        <w:t>halogenfreie</w:t>
      </w:r>
      <w:r w:rsidRPr="00F835A8">
        <w:rPr>
          <w:rFonts w:ascii="Arial" w:hAnsi="Arial" w:cs="Arial"/>
          <w:b/>
          <w:bCs/>
          <w:sz w:val="20"/>
          <w:szCs w:val="20"/>
        </w:rPr>
        <w:t xml:space="preserve"> </w:t>
      </w:r>
      <w:r w:rsidRPr="00F835A8">
        <w:rPr>
          <w:rFonts w:ascii="Arial" w:hAnsi="Arial" w:cs="Arial"/>
          <w:bCs/>
          <w:sz w:val="20"/>
          <w:szCs w:val="20"/>
        </w:rPr>
        <w:t>geschlossenzellige Dämmstoff</w:t>
      </w:r>
      <w:r w:rsidRPr="00F835A8">
        <w:rPr>
          <w:rFonts w:ascii="Arial" w:hAnsi="Arial" w:cs="Arial"/>
          <w:b/>
          <w:bCs/>
          <w:sz w:val="20"/>
          <w:szCs w:val="20"/>
        </w:rPr>
        <w:t xml:space="preserve"> </w:t>
      </w:r>
      <w:r w:rsidRPr="00F835A8">
        <w:rPr>
          <w:rFonts w:ascii="Arial" w:hAnsi="Arial" w:cs="Arial"/>
          <w:bCs/>
          <w:sz w:val="20"/>
          <w:szCs w:val="20"/>
        </w:rPr>
        <w:t xml:space="preserve">für Anwendungen mit den höchsten Anforderungen an die eingesetzten Werkstoffe. Armaflex </w:t>
      </w:r>
      <w:proofErr w:type="spellStart"/>
      <w:r w:rsidRPr="00F835A8">
        <w:rPr>
          <w:rFonts w:ascii="Arial" w:hAnsi="Arial" w:cs="Arial"/>
          <w:bCs/>
          <w:sz w:val="20"/>
          <w:szCs w:val="20"/>
        </w:rPr>
        <w:t>Rail</w:t>
      </w:r>
      <w:proofErr w:type="spellEnd"/>
      <w:r w:rsidRPr="00F835A8">
        <w:rPr>
          <w:rFonts w:ascii="Arial" w:hAnsi="Arial" w:cs="Arial"/>
          <w:bCs/>
          <w:sz w:val="20"/>
          <w:szCs w:val="20"/>
        </w:rPr>
        <w:t xml:space="preserve"> ZH-C erzielt die Gefährdungsstufe HL3, R1 kann sogar in Schlaf- und Liegewagen </w:t>
      </w:r>
      <w:r w:rsidR="00E743C8">
        <w:rPr>
          <w:rFonts w:ascii="Arial" w:hAnsi="Arial" w:cs="Arial"/>
          <w:bCs/>
          <w:sz w:val="20"/>
          <w:szCs w:val="20"/>
        </w:rPr>
        <w:t xml:space="preserve">der Betriebsklasse 4 </w:t>
      </w:r>
      <w:r w:rsidRPr="00F835A8">
        <w:rPr>
          <w:rFonts w:ascii="Arial" w:hAnsi="Arial" w:cs="Arial"/>
          <w:bCs/>
          <w:sz w:val="20"/>
          <w:szCs w:val="20"/>
        </w:rPr>
        <w:t>eingesetzt werden, die auf unterirdischen Streckenabschnitten oder in Tunneln betrieben werden. Die metallisch-glänzende, UV-beständige Oberflächenbeschichtung ist leicht zu reinigen und so flexibel, dass sie sich bei mechanischer Beanspruchung, wie Stößen oder Tritten, wieder zurückbildet.</w:t>
      </w:r>
    </w:p>
    <w:p w:rsidR="00032D37" w:rsidRPr="00F835A8" w:rsidRDefault="00032D37" w:rsidP="00032D37">
      <w:pPr>
        <w:spacing w:after="0" w:line="360" w:lineRule="auto"/>
        <w:ind w:right="-1"/>
        <w:jc w:val="both"/>
        <w:rPr>
          <w:rFonts w:ascii="Arial" w:hAnsi="Arial" w:cs="Arial"/>
          <w:bCs/>
          <w:sz w:val="20"/>
          <w:szCs w:val="20"/>
        </w:rPr>
      </w:pPr>
    </w:p>
    <w:p w:rsidR="00F835A8" w:rsidRPr="00F835A8" w:rsidRDefault="00F835A8" w:rsidP="00032D37">
      <w:pPr>
        <w:spacing w:after="0" w:line="360" w:lineRule="auto"/>
        <w:jc w:val="both"/>
        <w:rPr>
          <w:rFonts w:ascii="Arial" w:hAnsi="Arial" w:cs="Arial"/>
          <w:b/>
          <w:sz w:val="20"/>
          <w:szCs w:val="20"/>
        </w:rPr>
      </w:pPr>
      <w:r w:rsidRPr="00F835A8">
        <w:rPr>
          <w:rFonts w:ascii="Arial" w:hAnsi="Arial" w:cs="Arial"/>
          <w:b/>
          <w:sz w:val="20"/>
          <w:szCs w:val="20"/>
        </w:rPr>
        <w:t>Verschärfte Brandschutzanforderungen für Schienenfahrzeuge</w:t>
      </w:r>
    </w:p>
    <w:p w:rsidR="00F835A8" w:rsidRDefault="00F835A8" w:rsidP="00032D37">
      <w:pPr>
        <w:spacing w:after="0" w:line="336" w:lineRule="auto"/>
        <w:ind w:right="-1"/>
        <w:jc w:val="both"/>
        <w:rPr>
          <w:rFonts w:ascii="Arial" w:hAnsi="Arial" w:cs="Arial"/>
          <w:bCs/>
          <w:iCs/>
          <w:color w:val="1A1A1A"/>
          <w:sz w:val="20"/>
          <w:szCs w:val="20"/>
          <w:lang w:eastAsia="de-CH"/>
        </w:rPr>
      </w:pPr>
      <w:r w:rsidRPr="00F835A8">
        <w:rPr>
          <w:rFonts w:ascii="Arial" w:hAnsi="Arial" w:cs="Arial"/>
          <w:bCs/>
          <w:iCs/>
          <w:color w:val="1A1A1A"/>
          <w:sz w:val="20"/>
          <w:szCs w:val="20"/>
          <w:lang w:eastAsia="de-CH"/>
        </w:rPr>
        <w:t>Um Passagieren und Personal in Schienenfahrzeugen eine schnelle und sichere Flucht- und Rettungsmöglichkeit zu gewährleisten, kann eine geringe Rauchdichte im Brandfall lebensentscheidend sein. Dieser Tatsache trägt die neue europäische Norm EN 45545 Rechnung und verschärft die Anforderungen an das Brandverhalten von Materialien und Komponenten. Die Brandschutznorm wurde im August 2013 eingeführt und gilt in einer Übergangsperiode parallel zu den nationalen Normen (wie BS 6853, DIN 5510, NF F-16101), die im März 2016 dann endgültig zurückgezogen werden müssen. Um ein möglichst hohes Sicherheitsniveau in Zügen zu erreichen, müssen Materialien und Komponenten nach der EN 45</w:t>
      </w:r>
      <w:bookmarkStart w:id="1" w:name="_GoBack"/>
      <w:bookmarkEnd w:id="1"/>
      <w:r w:rsidRPr="00F835A8">
        <w:rPr>
          <w:rFonts w:ascii="Arial" w:hAnsi="Arial" w:cs="Arial"/>
          <w:bCs/>
          <w:iCs/>
          <w:color w:val="1A1A1A"/>
          <w:sz w:val="20"/>
          <w:szCs w:val="20"/>
          <w:lang w:eastAsia="de-CH"/>
        </w:rPr>
        <w:t xml:space="preserve">545 hohe Anforderungen an den Brandschutz erfüllen. Abhängig vom Einsatzort werden Materialen in die Kategorien R1 bis R26 (R = </w:t>
      </w:r>
      <w:proofErr w:type="spellStart"/>
      <w:r w:rsidRPr="00F835A8">
        <w:rPr>
          <w:rFonts w:ascii="Arial" w:hAnsi="Arial" w:cs="Arial"/>
          <w:bCs/>
          <w:iCs/>
          <w:color w:val="1A1A1A"/>
          <w:sz w:val="20"/>
          <w:szCs w:val="20"/>
          <w:lang w:eastAsia="de-CH"/>
        </w:rPr>
        <w:t>Requirement</w:t>
      </w:r>
      <w:proofErr w:type="spellEnd"/>
      <w:r w:rsidRPr="00F835A8">
        <w:rPr>
          <w:rFonts w:ascii="Arial" w:hAnsi="Arial" w:cs="Arial"/>
          <w:bCs/>
          <w:iCs/>
          <w:color w:val="1A1A1A"/>
          <w:sz w:val="20"/>
          <w:szCs w:val="20"/>
          <w:lang w:eastAsia="de-CH"/>
        </w:rPr>
        <w:t xml:space="preserve"> Set, Anforderungsset) unterteilt. Die unterschiedlichen Betriebs- und Bauartklassen liefern die </w:t>
      </w:r>
      <w:r w:rsidR="00F10C6A">
        <w:rPr>
          <w:rFonts w:ascii="Arial" w:hAnsi="Arial" w:cs="Arial"/>
          <w:bCs/>
          <w:iCs/>
          <w:color w:val="1A1A1A"/>
          <w:sz w:val="20"/>
          <w:szCs w:val="20"/>
          <w:lang w:eastAsia="de-CH"/>
        </w:rPr>
        <w:t xml:space="preserve">Basis für die Gefährdungsstufen </w:t>
      </w:r>
      <w:r w:rsidRPr="00F835A8">
        <w:rPr>
          <w:rFonts w:ascii="Arial" w:hAnsi="Arial" w:cs="Arial"/>
          <w:bCs/>
          <w:iCs/>
          <w:color w:val="1A1A1A"/>
          <w:sz w:val="20"/>
          <w:szCs w:val="20"/>
          <w:lang w:eastAsia="de-CH"/>
        </w:rPr>
        <w:t>(HL=</w:t>
      </w:r>
      <w:proofErr w:type="spellStart"/>
      <w:r w:rsidRPr="00F835A8">
        <w:rPr>
          <w:rFonts w:ascii="Arial" w:hAnsi="Arial" w:cs="Arial"/>
          <w:bCs/>
          <w:iCs/>
          <w:color w:val="1A1A1A"/>
          <w:sz w:val="20"/>
          <w:szCs w:val="20"/>
          <w:lang w:eastAsia="de-CH"/>
        </w:rPr>
        <w:t>Hazard</w:t>
      </w:r>
      <w:proofErr w:type="spellEnd"/>
      <w:r w:rsidRPr="00F835A8">
        <w:rPr>
          <w:rFonts w:ascii="Arial" w:hAnsi="Arial" w:cs="Arial"/>
          <w:bCs/>
          <w:iCs/>
          <w:color w:val="1A1A1A"/>
          <w:sz w:val="20"/>
          <w:szCs w:val="20"/>
          <w:lang w:eastAsia="de-CH"/>
        </w:rPr>
        <w:t xml:space="preserve"> Level), die schließlich die Anforderungen des Klassifizierungssystems definieren. Insgesamt gibt es drei Gefährdungsstufen (HL1 bis HL3). HL3 ist die höchste Stufe und stellt entsprechend die höchsten </w:t>
      </w:r>
      <w:r w:rsidRPr="00F835A8">
        <w:rPr>
          <w:rFonts w:ascii="Arial" w:hAnsi="Arial" w:cs="Arial"/>
          <w:bCs/>
          <w:iCs/>
          <w:color w:val="1A1A1A"/>
          <w:sz w:val="20"/>
          <w:szCs w:val="20"/>
          <w:lang w:eastAsia="de-CH"/>
        </w:rPr>
        <w:lastRenderedPageBreak/>
        <w:t xml:space="preserve">Anforderungen an die eingesetzten Werkstoffe. Technische Dämmstoffe werden gemäß ihrer Klassifizierung als R1-Materialien nach ISO 5658-2 (Flammenausbreitung), ISO 5660-1 (Wärmefreisetzung, Rauchentwicklung und Masseverlustrate) und EN ISO 5659-2 (optische Rauchdichte und Rauchgastoxizität) geprüft. </w:t>
      </w:r>
    </w:p>
    <w:p w:rsidR="00383E99" w:rsidRDefault="00383E99" w:rsidP="00032D37">
      <w:pPr>
        <w:spacing w:after="0" w:line="336" w:lineRule="auto"/>
        <w:jc w:val="both"/>
        <w:rPr>
          <w:rFonts w:ascii="Arial" w:hAnsi="Arial" w:cs="Arial"/>
          <w:b/>
          <w:bCs/>
          <w:iCs/>
          <w:color w:val="000000"/>
          <w:sz w:val="20"/>
          <w:szCs w:val="20"/>
        </w:rPr>
      </w:pPr>
    </w:p>
    <w:p w:rsidR="00F835A8" w:rsidRPr="00F835A8" w:rsidRDefault="00F835A8" w:rsidP="00032D37">
      <w:pPr>
        <w:spacing w:after="0" w:line="336" w:lineRule="auto"/>
        <w:jc w:val="both"/>
        <w:rPr>
          <w:rFonts w:ascii="Arial" w:hAnsi="Arial" w:cs="Arial"/>
          <w:b/>
          <w:bCs/>
          <w:iCs/>
          <w:color w:val="000000"/>
          <w:sz w:val="20"/>
          <w:szCs w:val="20"/>
        </w:rPr>
      </w:pPr>
      <w:r w:rsidRPr="00F835A8">
        <w:rPr>
          <w:rFonts w:ascii="Arial" w:hAnsi="Arial" w:cs="Arial"/>
          <w:b/>
          <w:bCs/>
          <w:iCs/>
          <w:color w:val="000000"/>
          <w:sz w:val="20"/>
          <w:szCs w:val="20"/>
        </w:rPr>
        <w:t>Technische Dämmstoffe müssen vielfältige Anforderungen erfüllen</w:t>
      </w:r>
    </w:p>
    <w:p w:rsidR="00F835A8" w:rsidRPr="00F835A8" w:rsidRDefault="00F835A8" w:rsidP="00032D37">
      <w:pPr>
        <w:spacing w:after="0" w:line="336" w:lineRule="auto"/>
        <w:jc w:val="both"/>
        <w:rPr>
          <w:rFonts w:ascii="Arial" w:hAnsi="Arial" w:cs="Arial"/>
          <w:sz w:val="20"/>
          <w:szCs w:val="20"/>
        </w:rPr>
      </w:pPr>
      <w:r w:rsidRPr="00F835A8">
        <w:rPr>
          <w:rFonts w:ascii="Arial" w:hAnsi="Arial" w:cs="Arial"/>
          <w:sz w:val="20"/>
          <w:szCs w:val="20"/>
        </w:rPr>
        <w:t xml:space="preserve">Als geschlossenzellige Dämmstoffe mit einer niedrigen Wärmeleitfähigkeit und einem hohen Wasserdampfdiffusionswiderstand schützen Armaflex </w:t>
      </w:r>
      <w:proofErr w:type="spellStart"/>
      <w:r w:rsidRPr="00F835A8">
        <w:rPr>
          <w:rFonts w:ascii="Arial" w:hAnsi="Arial" w:cs="Arial"/>
          <w:sz w:val="20"/>
          <w:szCs w:val="20"/>
        </w:rPr>
        <w:t>Rail</w:t>
      </w:r>
      <w:proofErr w:type="spellEnd"/>
      <w:r w:rsidRPr="00F835A8">
        <w:rPr>
          <w:rFonts w:ascii="Arial" w:hAnsi="Arial" w:cs="Arial"/>
          <w:sz w:val="20"/>
          <w:szCs w:val="20"/>
        </w:rPr>
        <w:t xml:space="preserve"> Produkte Installationen langfristig zuverläs</w:t>
      </w:r>
      <w:r w:rsidRPr="00F835A8">
        <w:rPr>
          <w:rFonts w:ascii="Arial" w:hAnsi="Arial" w:cs="Arial"/>
          <w:sz w:val="20"/>
          <w:szCs w:val="20"/>
        </w:rPr>
        <w:softHyphen/>
        <w:t>sig vor Energieverlusten und dem Entstehen von Tauwasser. Wie</w:t>
      </w:r>
      <w:r w:rsidR="000169EF">
        <w:rPr>
          <w:rFonts w:ascii="Arial" w:hAnsi="Arial" w:cs="Arial"/>
          <w:sz w:val="20"/>
          <w:szCs w:val="20"/>
        </w:rPr>
        <w:t xml:space="preserve"> alle Armaflex Produkte be</w:t>
      </w:r>
      <w:r w:rsidR="000169EF">
        <w:rPr>
          <w:rFonts w:ascii="Arial" w:hAnsi="Arial" w:cs="Arial"/>
          <w:sz w:val="20"/>
          <w:szCs w:val="20"/>
        </w:rPr>
        <w:softHyphen/>
        <w:t>sitzen</w:t>
      </w:r>
      <w:r w:rsidRPr="00F835A8">
        <w:rPr>
          <w:rFonts w:ascii="Arial" w:hAnsi="Arial" w:cs="Arial"/>
          <w:sz w:val="20"/>
          <w:szCs w:val="20"/>
        </w:rPr>
        <w:t xml:space="preserve"> </w:t>
      </w:r>
      <w:r w:rsidR="00013567">
        <w:rPr>
          <w:rFonts w:ascii="Arial" w:hAnsi="Arial" w:cs="Arial"/>
          <w:sz w:val="20"/>
          <w:szCs w:val="20"/>
        </w:rPr>
        <w:t xml:space="preserve">auch </w:t>
      </w:r>
      <w:r w:rsidRPr="00F835A8">
        <w:rPr>
          <w:rFonts w:ascii="Arial" w:hAnsi="Arial" w:cs="Arial"/>
          <w:sz w:val="20"/>
          <w:szCs w:val="20"/>
        </w:rPr>
        <w:t xml:space="preserve">Armaflex </w:t>
      </w:r>
      <w:proofErr w:type="spellStart"/>
      <w:r w:rsidRPr="00F835A8">
        <w:rPr>
          <w:rFonts w:ascii="Arial" w:hAnsi="Arial" w:cs="Arial"/>
          <w:sz w:val="20"/>
          <w:szCs w:val="20"/>
        </w:rPr>
        <w:t>Rail</w:t>
      </w:r>
      <w:proofErr w:type="spellEnd"/>
      <w:r w:rsidRPr="00F835A8">
        <w:rPr>
          <w:rFonts w:ascii="Arial" w:hAnsi="Arial" w:cs="Arial"/>
          <w:sz w:val="20"/>
          <w:szCs w:val="20"/>
        </w:rPr>
        <w:t xml:space="preserve"> </w:t>
      </w:r>
      <w:r w:rsidR="00D97369">
        <w:rPr>
          <w:rFonts w:ascii="Arial" w:hAnsi="Arial" w:cs="Arial"/>
          <w:sz w:val="20"/>
          <w:szCs w:val="20"/>
        </w:rPr>
        <w:t>Produkte</w:t>
      </w:r>
      <w:r w:rsidR="00D97369" w:rsidRPr="00F835A8">
        <w:rPr>
          <w:rFonts w:ascii="Arial" w:hAnsi="Arial" w:cs="Arial"/>
          <w:sz w:val="20"/>
          <w:szCs w:val="20"/>
        </w:rPr>
        <w:t xml:space="preserve"> </w:t>
      </w:r>
      <w:r w:rsidRPr="00F835A8">
        <w:rPr>
          <w:rFonts w:ascii="Arial" w:hAnsi="Arial" w:cs="Arial"/>
          <w:sz w:val="20"/>
          <w:szCs w:val="20"/>
        </w:rPr>
        <w:t>eine „eingebaute“ Dampfbremse. Anders als bei herkömmlichen Dämm</w:t>
      </w:r>
      <w:r w:rsidRPr="00F835A8">
        <w:rPr>
          <w:rFonts w:ascii="Arial" w:hAnsi="Arial" w:cs="Arial"/>
          <w:sz w:val="20"/>
          <w:szCs w:val="20"/>
        </w:rPr>
        <w:softHyphen/>
        <w:t>stoffen, die mit einer separaten Dampfbremse vor dem Eindringen von Feuchtigkeit geschützt wer</w:t>
      </w:r>
      <w:r w:rsidRPr="00F835A8">
        <w:rPr>
          <w:rFonts w:ascii="Arial" w:hAnsi="Arial" w:cs="Arial"/>
          <w:sz w:val="20"/>
          <w:szCs w:val="20"/>
        </w:rPr>
        <w:softHyphen/>
        <w:t>den müssen, baut sich der Wasserdampfdiffusionswiderstand bei Armaflex über die ge</w:t>
      </w:r>
      <w:r w:rsidRPr="00F835A8">
        <w:rPr>
          <w:rFonts w:ascii="Arial" w:hAnsi="Arial" w:cs="Arial"/>
          <w:sz w:val="20"/>
          <w:szCs w:val="20"/>
        </w:rPr>
        <w:softHyphen/>
        <w:t xml:space="preserve">samte Dämmschichtdicke auf. Die </w:t>
      </w:r>
      <w:proofErr w:type="spellStart"/>
      <w:r w:rsidRPr="00F835A8">
        <w:rPr>
          <w:rFonts w:ascii="Arial" w:hAnsi="Arial" w:cs="Arial"/>
          <w:sz w:val="20"/>
          <w:szCs w:val="20"/>
        </w:rPr>
        <w:t>Microban</w:t>
      </w:r>
      <w:proofErr w:type="spellEnd"/>
      <w:r w:rsidRPr="00F835A8">
        <w:rPr>
          <w:rFonts w:ascii="Arial" w:hAnsi="Arial" w:cs="Arial"/>
          <w:sz w:val="20"/>
          <w:szCs w:val="20"/>
          <w:vertAlign w:val="superscript"/>
        </w:rPr>
        <w:t>®</w:t>
      </w:r>
      <w:r w:rsidRPr="00F835A8">
        <w:rPr>
          <w:rFonts w:ascii="Arial" w:hAnsi="Arial" w:cs="Arial"/>
          <w:sz w:val="20"/>
          <w:szCs w:val="20"/>
        </w:rPr>
        <w:t xml:space="preserve"> Ausrüstung bietet einen zusätzlichen Schutz vor gesundheitsschädlichen Mikroben wie Bakterien und Schimmelpilzbefall. </w:t>
      </w:r>
    </w:p>
    <w:p w:rsidR="00F835A8" w:rsidRPr="00F835A8" w:rsidRDefault="00F835A8" w:rsidP="00032D37">
      <w:pPr>
        <w:autoSpaceDE w:val="0"/>
        <w:autoSpaceDN w:val="0"/>
        <w:adjustRightInd w:val="0"/>
        <w:spacing w:after="0" w:line="312" w:lineRule="auto"/>
        <w:jc w:val="both"/>
        <w:rPr>
          <w:rFonts w:ascii="Arial" w:hAnsi="Arial" w:cs="Arial"/>
          <w:sz w:val="20"/>
          <w:szCs w:val="20"/>
        </w:rPr>
      </w:pPr>
    </w:p>
    <w:p w:rsidR="00F835A8" w:rsidRPr="00F715F7" w:rsidRDefault="00F10C6A" w:rsidP="00032D37">
      <w:pPr>
        <w:spacing w:after="0" w:line="336" w:lineRule="auto"/>
        <w:jc w:val="both"/>
        <w:rPr>
          <w:rFonts w:ascii="Arial" w:hAnsi="Arial" w:cs="Arial"/>
          <w:b/>
          <w:sz w:val="20"/>
          <w:szCs w:val="20"/>
        </w:rPr>
      </w:pPr>
      <w:r>
        <w:rPr>
          <w:rFonts w:ascii="Arial" w:hAnsi="Arial" w:cs="Arial"/>
          <w:b/>
          <w:sz w:val="20"/>
          <w:szCs w:val="20"/>
        </w:rPr>
        <w:t>E</w:t>
      </w:r>
      <w:r w:rsidR="00F835A8" w:rsidRPr="00F715F7">
        <w:rPr>
          <w:rFonts w:ascii="Arial" w:hAnsi="Arial" w:cs="Arial"/>
          <w:b/>
          <w:sz w:val="20"/>
          <w:szCs w:val="20"/>
        </w:rPr>
        <w:t xml:space="preserve">infache </w:t>
      </w:r>
      <w:r>
        <w:rPr>
          <w:rFonts w:ascii="Arial" w:hAnsi="Arial" w:cs="Arial"/>
          <w:b/>
          <w:sz w:val="20"/>
          <w:szCs w:val="20"/>
        </w:rPr>
        <w:t xml:space="preserve">und saubere </w:t>
      </w:r>
      <w:r w:rsidR="00F835A8" w:rsidRPr="00F715F7">
        <w:rPr>
          <w:rFonts w:ascii="Arial" w:hAnsi="Arial" w:cs="Arial"/>
          <w:b/>
          <w:sz w:val="20"/>
          <w:szCs w:val="20"/>
        </w:rPr>
        <w:t>Verarbeitung</w:t>
      </w:r>
    </w:p>
    <w:p w:rsidR="00F835A8" w:rsidRDefault="00F835A8" w:rsidP="00032D37">
      <w:pPr>
        <w:spacing w:after="0" w:line="336" w:lineRule="auto"/>
        <w:jc w:val="both"/>
        <w:rPr>
          <w:rFonts w:ascii="Arial" w:hAnsi="Arial" w:cs="Arial"/>
          <w:sz w:val="20"/>
          <w:szCs w:val="20"/>
        </w:rPr>
      </w:pPr>
      <w:r>
        <w:rPr>
          <w:rFonts w:ascii="Arial" w:hAnsi="Arial" w:cs="Arial"/>
          <w:sz w:val="20"/>
          <w:szCs w:val="20"/>
        </w:rPr>
        <w:t xml:space="preserve">Die neuen </w:t>
      </w:r>
      <w:r w:rsidRPr="00F715F7">
        <w:rPr>
          <w:rFonts w:ascii="Arial" w:hAnsi="Arial" w:cs="Arial"/>
          <w:sz w:val="20"/>
          <w:szCs w:val="20"/>
        </w:rPr>
        <w:t xml:space="preserve">Armaflex </w:t>
      </w:r>
      <w:proofErr w:type="spellStart"/>
      <w:r w:rsidRPr="00F715F7">
        <w:rPr>
          <w:rFonts w:ascii="Arial" w:hAnsi="Arial" w:cs="Arial"/>
          <w:sz w:val="20"/>
          <w:szCs w:val="20"/>
        </w:rPr>
        <w:t>Rail</w:t>
      </w:r>
      <w:proofErr w:type="spellEnd"/>
      <w:r w:rsidRPr="00F715F7">
        <w:rPr>
          <w:rFonts w:ascii="Arial" w:hAnsi="Arial" w:cs="Arial"/>
          <w:sz w:val="20"/>
          <w:szCs w:val="20"/>
        </w:rPr>
        <w:t xml:space="preserve"> </w:t>
      </w:r>
      <w:r>
        <w:rPr>
          <w:rFonts w:ascii="Arial" w:hAnsi="Arial" w:cs="Arial"/>
          <w:sz w:val="20"/>
          <w:szCs w:val="20"/>
        </w:rPr>
        <w:t xml:space="preserve">Produkte werden als </w:t>
      </w:r>
      <w:r w:rsidRPr="00F715F7">
        <w:rPr>
          <w:rFonts w:ascii="Arial" w:hAnsi="Arial" w:cs="Arial"/>
          <w:sz w:val="20"/>
          <w:szCs w:val="20"/>
        </w:rPr>
        <w:t>Schl</w:t>
      </w:r>
      <w:r>
        <w:rPr>
          <w:rFonts w:ascii="Arial" w:hAnsi="Arial" w:cs="Arial"/>
          <w:sz w:val="20"/>
          <w:szCs w:val="20"/>
        </w:rPr>
        <w:t>äuche, Platten, selbstklebende Plat</w:t>
      </w:r>
      <w:r>
        <w:rPr>
          <w:rFonts w:ascii="Arial" w:hAnsi="Arial" w:cs="Arial"/>
          <w:sz w:val="20"/>
          <w:szCs w:val="20"/>
        </w:rPr>
        <w:softHyphen/>
        <w:t>ten und Bänder</w:t>
      </w:r>
      <w:r w:rsidRPr="00F715F7">
        <w:rPr>
          <w:rFonts w:ascii="Arial" w:hAnsi="Arial" w:cs="Arial"/>
          <w:sz w:val="20"/>
          <w:szCs w:val="20"/>
        </w:rPr>
        <w:t xml:space="preserve"> in den handel</w:t>
      </w:r>
      <w:r>
        <w:rPr>
          <w:rFonts w:ascii="Arial" w:hAnsi="Arial" w:cs="Arial"/>
          <w:sz w:val="20"/>
          <w:szCs w:val="20"/>
        </w:rPr>
        <w:t>s</w:t>
      </w:r>
      <w:r w:rsidRPr="00F715F7">
        <w:rPr>
          <w:rFonts w:ascii="Arial" w:hAnsi="Arial" w:cs="Arial"/>
          <w:sz w:val="20"/>
          <w:szCs w:val="20"/>
        </w:rPr>
        <w:t xml:space="preserve">üblichen Dämmschichtdicken geliefert. Ein wesentlicher Vorteil des synthetischen Kautschuks, der gerade in so engen Einbausituationen wie dem </w:t>
      </w:r>
      <w:proofErr w:type="spellStart"/>
      <w:r w:rsidRPr="00F715F7">
        <w:rPr>
          <w:rFonts w:ascii="Arial" w:hAnsi="Arial" w:cs="Arial"/>
          <w:sz w:val="20"/>
          <w:szCs w:val="20"/>
        </w:rPr>
        <w:t>Schienen</w:t>
      </w:r>
      <w:r w:rsidRPr="00F715F7">
        <w:rPr>
          <w:rFonts w:ascii="Arial" w:hAnsi="Arial" w:cs="Arial"/>
          <w:sz w:val="20"/>
          <w:szCs w:val="20"/>
        </w:rPr>
        <w:softHyphen/>
        <w:t>fahrzeugbau</w:t>
      </w:r>
      <w:proofErr w:type="spellEnd"/>
      <w:r w:rsidRPr="00F715F7">
        <w:rPr>
          <w:rFonts w:ascii="Arial" w:hAnsi="Arial" w:cs="Arial"/>
          <w:sz w:val="20"/>
          <w:szCs w:val="20"/>
        </w:rPr>
        <w:t xml:space="preserve"> zum Tragen kommt, ist die hohe Flexibilität des Materials. Die homogene und dreidimensional vernetzte Struktur des </w:t>
      </w:r>
      <w:proofErr w:type="spellStart"/>
      <w:r w:rsidRPr="00F715F7">
        <w:rPr>
          <w:rFonts w:ascii="Arial" w:hAnsi="Arial" w:cs="Arial"/>
          <w:sz w:val="20"/>
          <w:szCs w:val="20"/>
        </w:rPr>
        <w:t>elastomeren</w:t>
      </w:r>
      <w:proofErr w:type="spellEnd"/>
      <w:r w:rsidRPr="00F715F7">
        <w:rPr>
          <w:rFonts w:ascii="Arial" w:hAnsi="Arial" w:cs="Arial"/>
          <w:sz w:val="20"/>
          <w:szCs w:val="20"/>
        </w:rPr>
        <w:t xml:space="preserve"> Dämmmaterials erlaubt ein sauberes Schneiden der Platten, ohne dass gesundheitlich bedenkliche Emissionen durch Staub oder faserige Partikel entstehen, die eingeatmet werden könnten. Die hohe Flexibilität des Materials ermöglicht seine einfache Anpassung, auch auf komplex gestalteten Anlageteilen. Durch den Einsatz selbstklebender Platten lassen sich die Montagezeiten weiter reduzieren.</w:t>
      </w:r>
    </w:p>
    <w:p w:rsidR="00F835A8" w:rsidRDefault="00F835A8" w:rsidP="00032D37">
      <w:pPr>
        <w:spacing w:after="0" w:line="360" w:lineRule="auto"/>
        <w:jc w:val="both"/>
        <w:rPr>
          <w:rFonts w:ascii="Arial" w:hAnsi="Arial" w:cs="Arial"/>
          <w:b/>
          <w:color w:val="000000"/>
          <w:sz w:val="20"/>
          <w:szCs w:val="20"/>
        </w:rPr>
      </w:pPr>
    </w:p>
    <w:p w:rsidR="005B04A2" w:rsidRDefault="005B04A2" w:rsidP="00032D37">
      <w:pPr>
        <w:spacing w:after="0" w:line="360" w:lineRule="auto"/>
        <w:jc w:val="both"/>
        <w:rPr>
          <w:rFonts w:ascii="Arial" w:hAnsi="Arial" w:cs="Arial"/>
          <w:b/>
          <w:color w:val="000000"/>
          <w:sz w:val="20"/>
          <w:szCs w:val="20"/>
        </w:rPr>
      </w:pPr>
    </w:p>
    <w:p w:rsidR="00164ABE" w:rsidRPr="00A91D41" w:rsidRDefault="00164ABE" w:rsidP="00164ABE">
      <w:pPr>
        <w:spacing w:after="0" w:line="240" w:lineRule="auto"/>
        <w:ind w:right="283"/>
        <w:jc w:val="both"/>
        <w:rPr>
          <w:rFonts w:ascii="Arial" w:hAnsi="Arial" w:cs="Arial"/>
          <w:b/>
          <w:color w:val="000000"/>
          <w:sz w:val="20"/>
          <w:szCs w:val="20"/>
        </w:rPr>
      </w:pPr>
      <w:r w:rsidRPr="00A91D41">
        <w:rPr>
          <w:rFonts w:ascii="Arial" w:hAnsi="Arial" w:cs="Arial"/>
          <w:b/>
          <w:color w:val="000000"/>
          <w:sz w:val="20"/>
          <w:szCs w:val="20"/>
        </w:rPr>
        <w:t>Über Armacell</w:t>
      </w:r>
    </w:p>
    <w:p w:rsidR="00164ABE" w:rsidRPr="00A91D41" w:rsidRDefault="00164ABE" w:rsidP="00164ABE">
      <w:pPr>
        <w:autoSpaceDE w:val="0"/>
        <w:autoSpaceDN w:val="0"/>
        <w:adjustRightInd w:val="0"/>
        <w:spacing w:after="120" w:line="240" w:lineRule="auto"/>
        <w:ind w:right="283"/>
        <w:jc w:val="both"/>
        <w:rPr>
          <w:rFonts w:ascii="Arial" w:hAnsi="Arial" w:cs="Arial"/>
          <w:bCs/>
          <w:sz w:val="20"/>
          <w:szCs w:val="20"/>
        </w:rPr>
      </w:pPr>
      <w:r w:rsidRPr="00A91D41">
        <w:rPr>
          <w:rFonts w:ascii="Arial" w:hAnsi="Arial" w:cs="Arial"/>
          <w:bCs/>
          <w:sz w:val="20"/>
          <w:szCs w:val="20"/>
        </w:rPr>
        <w:t xml:space="preserve">Armacell ist ein weltweit führender Hersteller von flexiblen Dämmstoffen im Bereich der Anlagenisolierung sowie im Bereich technischer Schäume. Im Jahr </w:t>
      </w:r>
      <w:r w:rsidRPr="00DC580B">
        <w:rPr>
          <w:rFonts w:ascii="Arial" w:hAnsi="Arial" w:cs="Arial"/>
          <w:bCs/>
          <w:sz w:val="20"/>
          <w:szCs w:val="20"/>
        </w:rPr>
        <w:t xml:space="preserve">2014 verzeichnete das Unternehmen, das aktuell 2.600 Mitarbeiter beschäftigt, weltweit einen Nettoumsatz von 452,2 Mio. Euro. Mit seinen 23 Produktionsstätten in 16 Ländern auf vier Kontinenten verfolgt Armacell eine Internationalisierungsstrategie. Das Unternehmen ist in zwei Geschäftsbereichen tätig: Im Geschäftsbereich </w:t>
      </w:r>
      <w:proofErr w:type="spellStart"/>
      <w:r w:rsidRPr="00DC580B">
        <w:rPr>
          <w:rFonts w:ascii="Arial" w:hAnsi="Arial" w:cs="Arial"/>
          <w:bCs/>
          <w:sz w:val="20"/>
          <w:szCs w:val="20"/>
        </w:rPr>
        <w:t>Advanced</w:t>
      </w:r>
      <w:proofErr w:type="spellEnd"/>
      <w:r w:rsidRPr="00DC580B">
        <w:rPr>
          <w:rFonts w:ascii="Arial" w:hAnsi="Arial" w:cs="Arial"/>
          <w:bCs/>
          <w:sz w:val="20"/>
          <w:szCs w:val="20"/>
        </w:rPr>
        <w:t xml:space="preserve"> </w:t>
      </w:r>
      <w:proofErr w:type="spellStart"/>
      <w:r w:rsidRPr="00DC580B">
        <w:rPr>
          <w:rFonts w:ascii="Arial" w:hAnsi="Arial" w:cs="Arial"/>
          <w:bCs/>
          <w:sz w:val="20"/>
          <w:szCs w:val="20"/>
        </w:rPr>
        <w:t>Insulation</w:t>
      </w:r>
      <w:proofErr w:type="spellEnd"/>
      <w:r w:rsidRPr="00DC580B">
        <w:rPr>
          <w:rFonts w:ascii="Arial" w:hAnsi="Arial" w:cs="Arial"/>
          <w:bCs/>
          <w:sz w:val="20"/>
          <w:szCs w:val="20"/>
        </w:rPr>
        <w:t xml:space="preserve"> werden</w:t>
      </w:r>
      <w:r w:rsidRPr="00A91D41">
        <w:rPr>
          <w:rFonts w:ascii="Arial" w:hAnsi="Arial" w:cs="Arial"/>
          <w:bCs/>
          <w:sz w:val="20"/>
          <w:szCs w:val="20"/>
        </w:rPr>
        <w:t xml:space="preserve"> flexible Schäume für die Dämmung von technischen Anlagen entwickelt. Der Geschäftsbereich </w:t>
      </w:r>
      <w:proofErr w:type="spellStart"/>
      <w:r w:rsidRPr="00A91D41">
        <w:rPr>
          <w:rFonts w:ascii="Arial" w:hAnsi="Arial" w:cs="Arial"/>
          <w:bCs/>
          <w:sz w:val="20"/>
          <w:szCs w:val="20"/>
        </w:rPr>
        <w:t>Engineered</w:t>
      </w:r>
      <w:proofErr w:type="spellEnd"/>
      <w:r w:rsidRPr="00A91D41">
        <w:rPr>
          <w:rFonts w:ascii="Arial" w:hAnsi="Arial" w:cs="Arial"/>
          <w:bCs/>
          <w:sz w:val="20"/>
          <w:szCs w:val="20"/>
        </w:rPr>
        <w:t xml:space="preserve"> </w:t>
      </w:r>
      <w:proofErr w:type="spellStart"/>
      <w:r w:rsidRPr="00A91D41">
        <w:rPr>
          <w:rFonts w:ascii="Arial" w:hAnsi="Arial" w:cs="Arial"/>
          <w:bCs/>
          <w:sz w:val="20"/>
          <w:szCs w:val="20"/>
        </w:rPr>
        <w:t>Foams</w:t>
      </w:r>
      <w:proofErr w:type="spellEnd"/>
      <w:r w:rsidRPr="00A91D41">
        <w:rPr>
          <w:rFonts w:ascii="Arial" w:hAnsi="Arial" w:cs="Arial"/>
          <w:bCs/>
          <w:sz w:val="20"/>
          <w:szCs w:val="20"/>
        </w:rPr>
        <w:t xml:space="preserve"> entwickelt und vermarktet technische Schäume für die Verwendung in diversen Endmärkten.</w:t>
      </w:r>
    </w:p>
    <w:p w:rsidR="00164ABE" w:rsidRPr="006473FB" w:rsidRDefault="00164ABE" w:rsidP="00164ABE">
      <w:pPr>
        <w:autoSpaceDE w:val="0"/>
        <w:autoSpaceDN w:val="0"/>
        <w:adjustRightInd w:val="0"/>
        <w:spacing w:after="120" w:line="240" w:lineRule="auto"/>
        <w:ind w:right="283"/>
        <w:jc w:val="both"/>
        <w:rPr>
          <w:rFonts w:ascii="Arial" w:hAnsi="Arial" w:cs="Arial"/>
          <w:b/>
          <w:bCs/>
          <w:sz w:val="20"/>
          <w:szCs w:val="20"/>
        </w:rPr>
      </w:pPr>
      <w:r w:rsidRPr="00A91D41">
        <w:rPr>
          <w:rFonts w:ascii="Arial" w:hAnsi="Arial" w:cs="Arial"/>
          <w:bCs/>
          <w:sz w:val="20"/>
          <w:szCs w:val="20"/>
        </w:rPr>
        <w:lastRenderedPageBreak/>
        <w:t xml:space="preserve">Neben ARMAFLEX als weltweit führender Marke für flexible technische Dämmungen bietet Armacell thermoplastische Dämmstoffe, Ummantelungssysteme, Brand- und Schallschutzlösungen sowie Spezialschäume für eine Vielzahl industrieller Anwendungen. In den vergangenen Jahren entwickelte das Unternehmen neue Dämmsysteme für die Öl- und Gasindustrie, Kernschäume für Verbundwerkstoffe sowie raucharme Produkte, die neue Industriestandards gesetzt haben. </w:t>
      </w:r>
    </w:p>
    <w:p w:rsidR="005B04A2" w:rsidRPr="005B04A2" w:rsidRDefault="005B04A2" w:rsidP="005B04A2">
      <w:pPr>
        <w:autoSpaceDE w:val="0"/>
        <w:autoSpaceDN w:val="0"/>
        <w:adjustRightInd w:val="0"/>
        <w:spacing w:after="120" w:line="240" w:lineRule="auto"/>
        <w:jc w:val="both"/>
        <w:rPr>
          <w:rFonts w:ascii="Arial" w:hAnsi="Arial" w:cs="Arial"/>
          <w:bCs/>
          <w:sz w:val="20"/>
          <w:szCs w:val="20"/>
        </w:rPr>
      </w:pPr>
      <w:r w:rsidRPr="005B04A2">
        <w:rPr>
          <w:rFonts w:ascii="Arial" w:hAnsi="Arial" w:cs="Arial"/>
          <w:bCs/>
          <w:sz w:val="20"/>
          <w:szCs w:val="20"/>
        </w:rPr>
        <w:t xml:space="preserve">Weitere Informationen zu Armacell finden Sie unter </w:t>
      </w:r>
      <w:hyperlink r:id="rId8" w:history="1">
        <w:r w:rsidRPr="005B04A2">
          <w:rPr>
            <w:rStyle w:val="Hyperlink"/>
            <w:rFonts w:ascii="Arial" w:hAnsi="Arial" w:cs="Arial"/>
            <w:bCs/>
            <w:sz w:val="20"/>
            <w:szCs w:val="20"/>
          </w:rPr>
          <w:t>www.armacell.com</w:t>
        </w:r>
      </w:hyperlink>
      <w:r w:rsidRPr="005B04A2">
        <w:rPr>
          <w:rFonts w:ascii="Arial" w:hAnsi="Arial" w:cs="Arial"/>
          <w:bCs/>
          <w:sz w:val="20"/>
          <w:szCs w:val="20"/>
        </w:rPr>
        <w:t xml:space="preserve"> oder </w:t>
      </w:r>
      <w:hyperlink r:id="rId9" w:history="1">
        <w:r w:rsidRPr="005B04A2">
          <w:rPr>
            <w:rStyle w:val="Hyperlink"/>
            <w:rFonts w:ascii="Arial" w:hAnsi="Arial" w:cs="Arial"/>
            <w:bCs/>
            <w:sz w:val="20"/>
            <w:szCs w:val="20"/>
          </w:rPr>
          <w:t>www.armacell.de</w:t>
        </w:r>
      </w:hyperlink>
      <w:r w:rsidRPr="005B04A2">
        <w:rPr>
          <w:rFonts w:ascii="Arial" w:hAnsi="Arial" w:cs="Arial"/>
          <w:bCs/>
          <w:sz w:val="20"/>
          <w:szCs w:val="20"/>
        </w:rPr>
        <w:t>.</w:t>
      </w:r>
    </w:p>
    <w:p w:rsidR="005B04A2" w:rsidRDefault="005B04A2" w:rsidP="00032D37">
      <w:pPr>
        <w:autoSpaceDE w:val="0"/>
        <w:autoSpaceDN w:val="0"/>
        <w:adjustRightInd w:val="0"/>
        <w:spacing w:after="0" w:line="336" w:lineRule="auto"/>
        <w:jc w:val="both"/>
        <w:rPr>
          <w:rFonts w:ascii="Arial" w:hAnsi="Arial" w:cs="Arial"/>
          <w:b/>
          <w:bCs/>
          <w:sz w:val="20"/>
          <w:szCs w:val="20"/>
        </w:rPr>
      </w:pPr>
    </w:p>
    <w:p w:rsidR="0012798A" w:rsidRPr="0012798A" w:rsidRDefault="0012798A" w:rsidP="00032D37">
      <w:pPr>
        <w:autoSpaceDE w:val="0"/>
        <w:autoSpaceDN w:val="0"/>
        <w:adjustRightInd w:val="0"/>
        <w:spacing w:after="0" w:line="336" w:lineRule="auto"/>
        <w:jc w:val="both"/>
        <w:rPr>
          <w:rFonts w:ascii="Arial" w:hAnsi="Arial" w:cs="Arial"/>
          <w:bCs/>
          <w:sz w:val="20"/>
          <w:szCs w:val="20"/>
        </w:rPr>
      </w:pPr>
      <w:r w:rsidRPr="0012798A">
        <w:rPr>
          <w:rFonts w:ascii="Arial" w:hAnsi="Arial" w:cs="Arial"/>
          <w:b/>
          <w:bCs/>
          <w:sz w:val="20"/>
          <w:szCs w:val="20"/>
        </w:rPr>
        <w:t>Bildunterschrift</w:t>
      </w:r>
      <w:r w:rsidRPr="0012798A">
        <w:rPr>
          <w:rFonts w:ascii="Arial" w:hAnsi="Arial" w:cs="Arial"/>
          <w:bCs/>
          <w:sz w:val="20"/>
          <w:szCs w:val="20"/>
        </w:rPr>
        <w:t xml:space="preserve">: </w:t>
      </w:r>
      <w:r>
        <w:rPr>
          <w:rFonts w:ascii="Arial" w:hAnsi="Arial" w:cs="Arial"/>
          <w:bCs/>
          <w:sz w:val="20"/>
          <w:szCs w:val="20"/>
        </w:rPr>
        <w:t xml:space="preserve">Sicherheit hat Vorfahrt: Die neuen </w:t>
      </w:r>
      <w:r w:rsidRPr="0012798A">
        <w:rPr>
          <w:rFonts w:ascii="Arial" w:hAnsi="Arial" w:cs="Arial"/>
          <w:bCs/>
          <w:sz w:val="20"/>
          <w:szCs w:val="20"/>
        </w:rPr>
        <w:t xml:space="preserve">Armaflex </w:t>
      </w:r>
      <w:proofErr w:type="spellStart"/>
      <w:r w:rsidRPr="0012798A">
        <w:rPr>
          <w:rFonts w:ascii="Arial" w:hAnsi="Arial" w:cs="Arial"/>
          <w:bCs/>
          <w:sz w:val="20"/>
          <w:szCs w:val="20"/>
        </w:rPr>
        <w:t>Rail</w:t>
      </w:r>
      <w:proofErr w:type="spellEnd"/>
      <w:r w:rsidRPr="0012798A">
        <w:rPr>
          <w:rFonts w:ascii="Arial" w:hAnsi="Arial" w:cs="Arial"/>
          <w:bCs/>
          <w:sz w:val="20"/>
          <w:szCs w:val="20"/>
        </w:rPr>
        <w:t xml:space="preserve"> </w:t>
      </w:r>
      <w:r>
        <w:rPr>
          <w:rFonts w:ascii="Arial" w:hAnsi="Arial" w:cs="Arial"/>
          <w:bCs/>
          <w:sz w:val="20"/>
          <w:szCs w:val="20"/>
        </w:rPr>
        <w:t xml:space="preserve">Produkte erfüllen die höchsten Brandschutzanforderungen </w:t>
      </w:r>
      <w:r w:rsidRPr="0012798A">
        <w:rPr>
          <w:rFonts w:ascii="Arial" w:hAnsi="Arial" w:cs="Arial"/>
          <w:bCs/>
          <w:sz w:val="20"/>
          <w:szCs w:val="20"/>
        </w:rPr>
        <w:t>(Foto: Armacell)</w:t>
      </w:r>
    </w:p>
    <w:p w:rsidR="0012798A" w:rsidRPr="0012798A" w:rsidRDefault="0012798A" w:rsidP="00032D37">
      <w:pPr>
        <w:autoSpaceDE w:val="0"/>
        <w:autoSpaceDN w:val="0"/>
        <w:adjustRightInd w:val="0"/>
        <w:spacing w:after="0" w:line="336" w:lineRule="auto"/>
        <w:jc w:val="both"/>
        <w:rPr>
          <w:rFonts w:ascii="Arial" w:hAnsi="Arial" w:cs="Arial"/>
          <w:bCs/>
          <w:sz w:val="20"/>
          <w:szCs w:val="20"/>
        </w:rPr>
      </w:pPr>
    </w:p>
    <w:p w:rsidR="0012798A" w:rsidRPr="00C14E21" w:rsidRDefault="0012798A" w:rsidP="00032D37">
      <w:pPr>
        <w:autoSpaceDE w:val="0"/>
        <w:autoSpaceDN w:val="0"/>
        <w:adjustRightInd w:val="0"/>
        <w:spacing w:after="0" w:line="336" w:lineRule="auto"/>
        <w:jc w:val="both"/>
        <w:rPr>
          <w:rFonts w:ascii="Arial" w:hAnsi="Arial" w:cs="Arial"/>
          <w:bCs/>
          <w:sz w:val="20"/>
          <w:szCs w:val="20"/>
        </w:rPr>
      </w:pPr>
    </w:p>
    <w:sectPr w:rsidR="0012798A" w:rsidRPr="00C14E21" w:rsidSect="00B24337">
      <w:headerReference w:type="even" r:id="rId10"/>
      <w:headerReference w:type="default" r:id="rId11"/>
      <w:footerReference w:type="even" r:id="rId12"/>
      <w:footerReference w:type="default" r:id="rId13"/>
      <w:headerReference w:type="first" r:id="rId14"/>
      <w:footerReference w:type="first" r:id="rId15"/>
      <w:pgSz w:w="11906" w:h="16838"/>
      <w:pgMar w:top="2268" w:right="34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44D" w:rsidRDefault="0030244D" w:rsidP="008C6B96">
      <w:pPr>
        <w:spacing w:after="0" w:line="240" w:lineRule="auto"/>
      </w:pPr>
      <w:r>
        <w:separator/>
      </w:r>
    </w:p>
  </w:endnote>
  <w:endnote w:type="continuationSeparator" w:id="0">
    <w:p w:rsidR="0030244D" w:rsidRDefault="0030244D" w:rsidP="008C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73" w:rsidRDefault="00463D7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73" w:rsidRDefault="00463D7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73" w:rsidRDefault="00463D7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44D" w:rsidRDefault="0030244D" w:rsidP="008C6B96">
      <w:pPr>
        <w:spacing w:after="0" w:line="240" w:lineRule="auto"/>
      </w:pPr>
      <w:r>
        <w:separator/>
      </w:r>
    </w:p>
  </w:footnote>
  <w:footnote w:type="continuationSeparator" w:id="0">
    <w:p w:rsidR="0030244D" w:rsidRDefault="0030244D" w:rsidP="008C6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906AE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6" o:spid="_x0000_s2051" type="#_x0000_t136" style="position:absolute;margin-left:0;margin-top:0;width:453.45pt;height:113.35pt;z-index:-251654144;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906AE2" w:rsidP="00C30657">
    <w:pPr>
      <w:pStyle w:val="Kopfzeile"/>
      <w:tabs>
        <w:tab w:val="clear" w:pos="9072"/>
        <w:tab w:val="right" w:pos="9639"/>
      </w:tabs>
      <w:ind w:right="-3260"/>
      <w:rPr>
        <w:rFonts w:ascii="Arial" w:hAnsi="Arial" w:cs="Arial"/>
        <w:b/>
        <w:sz w:val="36"/>
        <w:szCs w:val="36"/>
      </w:rPr>
    </w:pPr>
    <w:r w:rsidRPr="00906A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7" o:spid="_x0000_s2052" type="#_x0000_t136" style="position:absolute;margin-left:0;margin-top:0;width:453.45pt;height:113.35pt;z-index:-251653120;mso-position-horizontal:center;mso-position-horizontal-relative:margin;mso-position-vertical:center;mso-position-vertical-relative:margin" o:allowincell="f" stroked="f">
          <v:fill opacity=".5"/>
          <v:textpath style="font-family:&quot;Arial&quot;;font-size:1pt" string="BEISPIEL"/>
          <w10:wrap anchorx="margin" anchory="margin"/>
        </v:shape>
      </w:pict>
    </w:r>
    <w:r w:rsidR="00133251">
      <w:rPr>
        <w:noProof/>
        <w:lang w:eastAsia="de-DE"/>
      </w:rPr>
      <w:drawing>
        <wp:inline distT="0" distB="0" distL="0" distR="0">
          <wp:extent cx="3200400" cy="509270"/>
          <wp:effectExtent l="0" t="0" r="0" b="5080"/>
          <wp:docPr id="2" name="Grafik 0" descr="New_Armacell_logo_R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ew_Armacell_logo_RBG.em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509270"/>
                  </a:xfrm>
                  <a:prstGeom prst="rect">
                    <a:avLst/>
                  </a:prstGeom>
                  <a:noFill/>
                  <a:ln>
                    <a:noFill/>
                  </a:ln>
                </pic:spPr>
              </pic:pic>
            </a:graphicData>
          </a:graphic>
        </wp:inline>
      </w:drawing>
    </w:r>
    <w:r w:rsidR="00530767">
      <w:rPr>
        <w:rFonts w:ascii="Arial" w:hAnsi="Arial" w:cs="Arial"/>
        <w:sz w:val="36"/>
        <w:szCs w:val="36"/>
      </w:rPr>
      <w:tab/>
    </w:r>
    <w:r w:rsidR="00530767" w:rsidRPr="00A600BC">
      <w:rPr>
        <w:rFonts w:ascii="Arial" w:hAnsi="Arial" w:cs="Arial"/>
        <w:b/>
        <w:sz w:val="36"/>
        <w:szCs w:val="36"/>
      </w:rPr>
      <w:t>Press</w:t>
    </w:r>
    <w:r w:rsidR="008C6B96">
      <w:rPr>
        <w:rFonts w:ascii="Arial" w:hAnsi="Arial" w:cs="Arial"/>
        <w:b/>
        <w:sz w:val="36"/>
        <w:szCs w:val="36"/>
      </w:rPr>
      <w:t>einformation</w:t>
    </w:r>
  </w:p>
  <w:p w:rsidR="00C1496F" w:rsidRPr="00A600BC" w:rsidRDefault="00906AE2" w:rsidP="00C1496F">
    <w:pPr>
      <w:pStyle w:val="Kopfzeile"/>
      <w:rPr>
        <w:sz w:val="16"/>
        <w:szCs w:val="16"/>
      </w:rPr>
    </w:pPr>
    <w:r w:rsidRPr="00906AE2">
      <w:rPr>
        <w:noProof/>
        <w:sz w:val="16"/>
        <w:szCs w:val="16"/>
        <w:lang w:val="en-GB" w:eastAsia="en-GB"/>
      </w:rPr>
      <w:pict>
        <v:shapetype id="_x0000_t32" coordsize="21600,21600" o:spt="32" o:oned="t" path="m,l21600,21600e" filled="f">
          <v:path arrowok="t" fillok="f" o:connecttype="none"/>
          <o:lock v:ext="edit" shapetype="t"/>
        </v:shapetype>
        <v:shape id="AutoShape 8" o:spid="_x0000_s2054" type="#_x0000_t32" style="position:absolute;margin-left:1.15pt;margin-top:4.85pt;width:484.9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" strokecolor="#96c115" strokeweight="2.25pt"/>
      </w:pict>
    </w:r>
  </w:p>
  <w:p w:rsidR="008C6B96" w:rsidRDefault="00906AE2" w:rsidP="00175526">
    <w:pPr>
      <w:tabs>
        <w:tab w:val="right" w:pos="9639"/>
      </w:tabs>
    </w:pPr>
    <w:r w:rsidRPr="00906AE2">
      <w:rPr>
        <w:noProof/>
        <w:sz w:val="16"/>
        <w:szCs w:val="16"/>
        <w:lang w:val="en-GB" w:eastAsia="en-GB"/>
      </w:rPr>
      <w:pict>
        <v:shapetype id="_x0000_t202" coordsize="21600,21600" o:spt="202" path="m,l,21600r21600,l21600,xe">
          <v:stroke joinstyle="miter"/>
          <v:path gradientshapeok="t" o:connecttype="rect"/>
        </v:shapetype>
        <v:shape id="Text Box 9" o:spid="_x0000_s2053" type="#_x0000_t202" style="position:absolute;margin-left:378.75pt;margin-top:22.6pt;width:142.7pt;height:21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MI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" stroked="f">
          <v:textbox>
            <w:txbxContent>
              <w:p w:rsidR="00C1496F" w:rsidRPr="008B178C" w:rsidRDefault="006E6E51"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Armacell</w:t>
                </w:r>
                <w:r w:rsidR="00C1496F" w:rsidRPr="008B178C">
                  <w:rPr>
                    <w:rFonts w:ascii="Arial" w:eastAsia="Times New Roman" w:hAnsi="Arial" w:cs="Arial"/>
                    <w:bCs/>
                    <w:sz w:val="16"/>
                    <w:szCs w:val="16"/>
                    <w:lang w:eastAsia="fr-FR"/>
                  </w:rPr>
                  <w:tab/>
                </w:r>
                <w:r w:rsidR="00C1496F" w:rsidRPr="008B178C">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sidRPr="008B178C">
                  <w:rPr>
                    <w:rFonts w:ascii="Arial" w:eastAsia="Times New Roman" w:hAnsi="Arial" w:cs="Arial"/>
                    <w:bCs/>
                    <w:sz w:val="16"/>
                    <w:szCs w:val="16"/>
                    <w:lang w:eastAsia="fr-FR"/>
                  </w:rPr>
                  <w:t xml:space="preserve">Robert-Bosch-Str. </w:t>
                </w:r>
                <w:r>
                  <w:rPr>
                    <w:rFonts w:ascii="Arial" w:eastAsia="Times New Roman" w:hAnsi="Arial" w:cs="Arial"/>
                    <w:bCs/>
                    <w:sz w:val="16"/>
                    <w:szCs w:val="16"/>
                    <w:lang w:eastAsia="fr-FR"/>
                  </w:rPr>
                  <w:t>10</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48153 Münster</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Tel.: 0251 / 7603-0</w:t>
                </w:r>
                <w:r>
                  <w:rPr>
                    <w:rFonts w:ascii="Arial" w:eastAsia="Times New Roman" w:hAnsi="Arial" w:cs="Arial"/>
                    <w:bCs/>
                    <w:sz w:val="16"/>
                    <w:szCs w:val="16"/>
                    <w:lang w:eastAsia="fr-FR"/>
                  </w:rPr>
                  <w:tab/>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sz w:val="16"/>
                    <w:szCs w:val="16"/>
                    <w:lang w:eastAsia="fr-FR"/>
                  </w:rPr>
                </w:pPr>
                <w:r>
                  <w:rPr>
                    <w:rFonts w:ascii="Arial" w:eastAsia="Times New Roman" w:hAnsi="Arial" w:cs="Arial"/>
                    <w:bCs/>
                    <w:sz w:val="16"/>
                    <w:szCs w:val="16"/>
                    <w:lang w:eastAsia="fr-FR"/>
                  </w:rPr>
                  <w:t>Fax: 0251 / 7603-448</w:t>
                </w:r>
                <w:r>
                  <w:rPr>
                    <w:rFonts w:ascii="Arial" w:eastAsia="Times New Roman" w:hAnsi="Arial" w:cs="Arial"/>
                    <w:bCs/>
                    <w:sz w:val="16"/>
                    <w:szCs w:val="16"/>
                    <w:lang w:eastAsia="fr-FR"/>
                  </w:rPr>
                  <w:tab/>
                </w:r>
              </w:p>
              <w:p w:rsidR="00C1496F"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Pr>
                    <w:rFonts w:ascii="Arial" w:eastAsia="Times New Roman" w:hAnsi="Arial" w:cs="Arial"/>
                    <w:bCs/>
                    <w:sz w:val="16"/>
                    <w:szCs w:val="16"/>
                    <w:lang w:eastAsia="fr-FR"/>
                  </w:rPr>
                  <w:t xml:space="preserve">E-Mail: </w:t>
                </w:r>
                <w:hyperlink r:id="rId2" w:history="1">
                  <w:r w:rsidRPr="00145CAA">
                    <w:rPr>
                      <w:rStyle w:val="Hyperlink"/>
                      <w:rFonts w:cs="Arial"/>
                      <w:bCs/>
                      <w:sz w:val="16"/>
                      <w:szCs w:val="16"/>
                      <w:lang w:eastAsia="fr-FR"/>
                    </w:rPr>
                    <w:t>info.de@armacell.com</w:t>
                  </w:r>
                </w:hyperlink>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hAnsi="Arial" w:cs="Arial"/>
                    <w:sz w:val="16"/>
                    <w:szCs w:val="16"/>
                  </w:rPr>
                </w:pPr>
                <w:r w:rsidRPr="008B178C">
                  <w:rPr>
                    <w:rFonts w:ascii="Arial" w:eastAsia="Times New Roman" w:hAnsi="Arial" w:cs="Arial"/>
                    <w:sz w:val="16"/>
                    <w:szCs w:val="16"/>
                    <w:lang w:eastAsia="fr-FR"/>
                  </w:rPr>
                  <w:t>www.armacell.de</w:t>
                </w:r>
              </w:p>
              <w:p w:rsidR="00C1496F" w:rsidRPr="008B178C"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
                    <w:bCs/>
                    <w:color w:val="96C115"/>
                    <w:sz w:val="16"/>
                    <w:szCs w:val="16"/>
                    <w:lang w:eastAsia="fr-FR"/>
                  </w:rPr>
                </w:pPr>
                <w:r w:rsidRPr="008C6B96">
                  <w:rPr>
                    <w:rFonts w:ascii="Arial" w:eastAsia="Times New Roman" w:hAnsi="Arial" w:cs="Arial"/>
                    <w:b/>
                    <w:bCs/>
                    <w:color w:val="96C115"/>
                    <w:sz w:val="16"/>
                    <w:szCs w:val="16"/>
                    <w:lang w:eastAsia="fr-FR"/>
                  </w:rPr>
                  <w:t>Pressebüro</w:t>
                </w:r>
                <w:r>
                  <w:rPr>
                    <w:rFonts w:ascii="Arial" w:eastAsia="Times New Roman" w:hAnsi="Arial" w:cs="Arial"/>
                    <w:b/>
                    <w:bCs/>
                    <w:color w:val="96C115"/>
                    <w:sz w:val="16"/>
                    <w:szCs w:val="16"/>
                    <w:lang w:eastAsia="fr-FR"/>
                  </w:rPr>
                  <w:t>:</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PR-Büro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Anja Rullmann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Adlerstr. 26</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48268 Greven</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Tel.: 02575 / 977 871</w:t>
                </w:r>
              </w:p>
              <w:p w:rsidR="00C1496F" w:rsidRPr="008C6B96" w:rsidRDefault="00C1496F" w:rsidP="00C1496F">
                <w:pPr>
                  <w:widowControl w:val="0"/>
                  <w:overflowPunct w:val="0"/>
                  <w:autoSpaceDE w:val="0"/>
                  <w:autoSpaceDN w:val="0"/>
                  <w:adjustRightInd w:val="0"/>
                  <w:spacing w:after="0" w:line="240" w:lineRule="auto"/>
                  <w:ind w:right="-33"/>
                  <w:textAlignment w:val="baseline"/>
                  <w:rPr>
                    <w:rFonts w:ascii="Arial" w:eastAsia="Times New Roman" w:hAnsi="Arial" w:cs="Arial"/>
                    <w:bCs/>
                    <w:color w:val="000000" w:themeColor="text1"/>
                    <w:sz w:val="16"/>
                    <w:szCs w:val="16"/>
                    <w:lang w:eastAsia="fr-FR"/>
                  </w:rPr>
                </w:pPr>
                <w:r w:rsidRPr="008C6B96">
                  <w:rPr>
                    <w:rFonts w:ascii="Arial" w:eastAsia="Times New Roman" w:hAnsi="Arial" w:cs="Arial"/>
                    <w:bCs/>
                    <w:color w:val="000000" w:themeColor="text1"/>
                    <w:sz w:val="16"/>
                    <w:szCs w:val="16"/>
                    <w:lang w:eastAsia="fr-FR"/>
                  </w:rPr>
                  <w:t>E-Mail: PRBuero.Rullmann@gmx.de</w:t>
                </w:r>
              </w:p>
              <w:p w:rsidR="00C1496F" w:rsidRPr="00723C40" w:rsidRDefault="00C1496F" w:rsidP="00C1496F">
                <w:pPr>
                  <w:spacing w:after="0" w:line="240" w:lineRule="auto"/>
                </w:pPr>
              </w:p>
              <w:p w:rsidR="00C1496F" w:rsidRDefault="00C1496F" w:rsidP="00C1496F"/>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50" w:rsidRDefault="00906AE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27655" o:spid="_x0000_s2050" type="#_x0000_t136" style="position:absolute;margin-left:0;margin-top:0;width:453.45pt;height:113.35pt;z-index:-251655168;mso-position-horizontal:center;mso-position-horizontal-relative:margin;mso-position-vertical:center;mso-position-vertical-relative:margin" o:allowincell="f" stroked="f">
          <v:fill opacity=".5"/>
          <v:textpath style="font-family:&quot;Arial&quot;;font-size:1pt" string="BEISPI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337"/>
    <w:multiLevelType w:val="hybridMultilevel"/>
    <w:tmpl w:val="B2DAE8C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586B5E"/>
    <w:multiLevelType w:val="hybridMultilevel"/>
    <w:tmpl w:val="A976B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B62183E"/>
    <w:multiLevelType w:val="hybridMultilevel"/>
    <w:tmpl w:val="89B43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7B8400C"/>
    <w:multiLevelType w:val="hybridMultilevel"/>
    <w:tmpl w:val="FDDA45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943AA3"/>
    <w:multiLevelType w:val="hybridMultilevel"/>
    <w:tmpl w:val="A33814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2"/>
      <o:rules v:ext="edit">
        <o:r id="V:Rule2" type="connector" idref="#AutoShape 8"/>
      </o:rules>
    </o:shapelayout>
  </w:hdrShapeDefaults>
  <w:footnotePr>
    <w:footnote w:id="-1"/>
    <w:footnote w:id="0"/>
  </w:footnotePr>
  <w:endnotePr>
    <w:endnote w:id="-1"/>
    <w:endnote w:id="0"/>
  </w:endnotePr>
  <w:compat/>
  <w:rsids>
    <w:rsidRoot w:val="008C6B96"/>
    <w:rsid w:val="000109AE"/>
    <w:rsid w:val="00013567"/>
    <w:rsid w:val="000169EF"/>
    <w:rsid w:val="00032D37"/>
    <w:rsid w:val="00034620"/>
    <w:rsid w:val="000664F9"/>
    <w:rsid w:val="000A7294"/>
    <w:rsid w:val="000C0A18"/>
    <w:rsid w:val="000C1930"/>
    <w:rsid w:val="000D4CB2"/>
    <w:rsid w:val="000D6B0A"/>
    <w:rsid w:val="001262A4"/>
    <w:rsid w:val="0012798A"/>
    <w:rsid w:val="00133251"/>
    <w:rsid w:val="00145DB7"/>
    <w:rsid w:val="00164ABE"/>
    <w:rsid w:val="00167432"/>
    <w:rsid w:val="00175526"/>
    <w:rsid w:val="00190C05"/>
    <w:rsid w:val="001954F9"/>
    <w:rsid w:val="001D0391"/>
    <w:rsid w:val="001D786D"/>
    <w:rsid w:val="001F4594"/>
    <w:rsid w:val="00211BF2"/>
    <w:rsid w:val="00221475"/>
    <w:rsid w:val="00231823"/>
    <w:rsid w:val="0024320E"/>
    <w:rsid w:val="00251C0E"/>
    <w:rsid w:val="00252AD7"/>
    <w:rsid w:val="00297E6B"/>
    <w:rsid w:val="002B661B"/>
    <w:rsid w:val="002C10D2"/>
    <w:rsid w:val="002C573D"/>
    <w:rsid w:val="002E3067"/>
    <w:rsid w:val="00301EC3"/>
    <w:rsid w:val="0030244D"/>
    <w:rsid w:val="0038150B"/>
    <w:rsid w:val="00382180"/>
    <w:rsid w:val="00383E99"/>
    <w:rsid w:val="003856A9"/>
    <w:rsid w:val="00397D61"/>
    <w:rsid w:val="00400F75"/>
    <w:rsid w:val="00431FCF"/>
    <w:rsid w:val="00436683"/>
    <w:rsid w:val="00452714"/>
    <w:rsid w:val="004610BA"/>
    <w:rsid w:val="00463D73"/>
    <w:rsid w:val="00472E81"/>
    <w:rsid w:val="00477138"/>
    <w:rsid w:val="00505E70"/>
    <w:rsid w:val="00530767"/>
    <w:rsid w:val="00580204"/>
    <w:rsid w:val="005B04A2"/>
    <w:rsid w:val="005D1AFF"/>
    <w:rsid w:val="005F0F46"/>
    <w:rsid w:val="00615EB8"/>
    <w:rsid w:val="006229CE"/>
    <w:rsid w:val="00666214"/>
    <w:rsid w:val="006E5FB1"/>
    <w:rsid w:val="006E6E2B"/>
    <w:rsid w:val="006E6E51"/>
    <w:rsid w:val="007121B3"/>
    <w:rsid w:val="007600EA"/>
    <w:rsid w:val="00765769"/>
    <w:rsid w:val="00780E56"/>
    <w:rsid w:val="0078354C"/>
    <w:rsid w:val="007C5AFF"/>
    <w:rsid w:val="007E3FB2"/>
    <w:rsid w:val="00811DCD"/>
    <w:rsid w:val="008218DD"/>
    <w:rsid w:val="00823B62"/>
    <w:rsid w:val="00827268"/>
    <w:rsid w:val="008859D6"/>
    <w:rsid w:val="008A1164"/>
    <w:rsid w:val="008A241E"/>
    <w:rsid w:val="008A3100"/>
    <w:rsid w:val="008B178C"/>
    <w:rsid w:val="008C6B96"/>
    <w:rsid w:val="008E35EF"/>
    <w:rsid w:val="008E7299"/>
    <w:rsid w:val="00906AE2"/>
    <w:rsid w:val="00927A3F"/>
    <w:rsid w:val="00937E4F"/>
    <w:rsid w:val="00976B37"/>
    <w:rsid w:val="00995944"/>
    <w:rsid w:val="009964AC"/>
    <w:rsid w:val="009D65A3"/>
    <w:rsid w:val="009E39A9"/>
    <w:rsid w:val="00A025DD"/>
    <w:rsid w:val="00A33585"/>
    <w:rsid w:val="00A40024"/>
    <w:rsid w:val="00AA12E7"/>
    <w:rsid w:val="00AA1EB1"/>
    <w:rsid w:val="00B16AFA"/>
    <w:rsid w:val="00B24337"/>
    <w:rsid w:val="00B72BEE"/>
    <w:rsid w:val="00B81BCE"/>
    <w:rsid w:val="00B96494"/>
    <w:rsid w:val="00B96C08"/>
    <w:rsid w:val="00BB6ABD"/>
    <w:rsid w:val="00BB7027"/>
    <w:rsid w:val="00BF7CEE"/>
    <w:rsid w:val="00C1496F"/>
    <w:rsid w:val="00C14E21"/>
    <w:rsid w:val="00C17631"/>
    <w:rsid w:val="00C30657"/>
    <w:rsid w:val="00C32938"/>
    <w:rsid w:val="00CA5BA5"/>
    <w:rsid w:val="00CB4F92"/>
    <w:rsid w:val="00CE0582"/>
    <w:rsid w:val="00D12609"/>
    <w:rsid w:val="00D12CB4"/>
    <w:rsid w:val="00D25586"/>
    <w:rsid w:val="00D44E5E"/>
    <w:rsid w:val="00D47B51"/>
    <w:rsid w:val="00D50BBC"/>
    <w:rsid w:val="00D50C83"/>
    <w:rsid w:val="00D61DB8"/>
    <w:rsid w:val="00D94796"/>
    <w:rsid w:val="00D97369"/>
    <w:rsid w:val="00DA30D0"/>
    <w:rsid w:val="00DF7EC7"/>
    <w:rsid w:val="00E45E50"/>
    <w:rsid w:val="00E51076"/>
    <w:rsid w:val="00E53A4D"/>
    <w:rsid w:val="00E743C8"/>
    <w:rsid w:val="00EB2FE0"/>
    <w:rsid w:val="00ED08F4"/>
    <w:rsid w:val="00ED457E"/>
    <w:rsid w:val="00F10C6A"/>
    <w:rsid w:val="00F23945"/>
    <w:rsid w:val="00F40B40"/>
    <w:rsid w:val="00F835A8"/>
    <w:rsid w:val="00F929AC"/>
    <w:rsid w:val="00FC6E12"/>
    <w:rsid w:val="00FD12EF"/>
    <w:rsid w:val="00FF5B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B9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C6B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C6B96"/>
    <w:rPr>
      <w:rFonts w:ascii="Calibri" w:eastAsia="Calibri" w:hAnsi="Calibri" w:cs="Times New Roman"/>
    </w:rPr>
  </w:style>
  <w:style w:type="paragraph" w:styleId="Fuzeile">
    <w:name w:val="footer"/>
    <w:basedOn w:val="Standard"/>
    <w:link w:val="FuzeileZchn"/>
    <w:uiPriority w:val="99"/>
    <w:semiHidden/>
    <w:unhideWhenUsed/>
    <w:rsid w:val="008C6B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C6B96"/>
    <w:rPr>
      <w:rFonts w:ascii="Calibri" w:eastAsia="Calibri" w:hAnsi="Calibri" w:cs="Times New Roman"/>
    </w:rPr>
  </w:style>
  <w:style w:type="character" w:styleId="Hyperlink">
    <w:name w:val="Hyperlink"/>
    <w:basedOn w:val="Absatz-Standardschriftart"/>
    <w:uiPriority w:val="99"/>
    <w:unhideWhenUsed/>
    <w:rsid w:val="008C6B96"/>
    <w:rPr>
      <w:color w:val="0000FF"/>
      <w:u w:val="single"/>
    </w:rPr>
  </w:style>
  <w:style w:type="paragraph" w:styleId="Textkrper-Zeileneinzug">
    <w:name w:val="Body Text Indent"/>
    <w:basedOn w:val="Standard"/>
    <w:link w:val="Textkrper-ZeileneinzugZchn"/>
    <w:rsid w:val="008C6B96"/>
    <w:pPr>
      <w:spacing w:after="0" w:line="360" w:lineRule="auto"/>
      <w:ind w:firstLine="708"/>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rsid w:val="008C6B96"/>
    <w:rPr>
      <w:rFonts w:ascii="Arial" w:eastAsia="Times New Roman" w:hAnsi="Arial" w:cs="Times New Roman"/>
      <w:szCs w:val="20"/>
      <w:lang w:eastAsia="de-DE"/>
    </w:rPr>
  </w:style>
  <w:style w:type="paragraph" w:customStyle="1" w:styleId="MittleresRaster1-Akzent21">
    <w:name w:val="Mittleres Raster 1 - Akzent 21"/>
    <w:basedOn w:val="Standard"/>
    <w:uiPriority w:val="34"/>
    <w:qFormat/>
    <w:rsid w:val="008C6B96"/>
    <w:pPr>
      <w:ind w:left="720"/>
      <w:contextualSpacing/>
    </w:pPr>
    <w:rPr>
      <w:rFonts w:eastAsia="MS Mincho"/>
      <w:lang w:eastAsia="de-DE"/>
    </w:rPr>
  </w:style>
  <w:style w:type="paragraph" w:styleId="Sprechblasentext">
    <w:name w:val="Balloon Text"/>
    <w:basedOn w:val="Standard"/>
    <w:link w:val="SprechblasentextZchn"/>
    <w:uiPriority w:val="99"/>
    <w:semiHidden/>
    <w:unhideWhenUsed/>
    <w:rsid w:val="008B17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178C"/>
    <w:rPr>
      <w:rFonts w:ascii="Tahoma" w:eastAsia="Calibri" w:hAnsi="Tahoma" w:cs="Tahoma"/>
      <w:sz w:val="16"/>
      <w:szCs w:val="16"/>
    </w:rPr>
  </w:style>
  <w:style w:type="character" w:styleId="Kommentarzeichen">
    <w:name w:val="annotation reference"/>
    <w:basedOn w:val="Absatz-Standardschriftart"/>
    <w:semiHidden/>
    <w:unhideWhenUsed/>
    <w:rsid w:val="00B72BEE"/>
    <w:rPr>
      <w:sz w:val="16"/>
      <w:szCs w:val="16"/>
    </w:rPr>
  </w:style>
  <w:style w:type="paragraph" w:styleId="Kommentartext">
    <w:name w:val="annotation text"/>
    <w:basedOn w:val="Standard"/>
    <w:link w:val="KommentartextZchn"/>
    <w:uiPriority w:val="99"/>
    <w:semiHidden/>
    <w:unhideWhenUsed/>
    <w:rsid w:val="00B72BEE"/>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72BEE"/>
    <w:rPr>
      <w:sz w:val="20"/>
      <w:szCs w:val="20"/>
    </w:rPr>
  </w:style>
  <w:style w:type="paragraph" w:styleId="Listenabsatz">
    <w:name w:val="List Paragraph"/>
    <w:basedOn w:val="Standard"/>
    <w:uiPriority w:val="34"/>
    <w:qFormat/>
    <w:rsid w:val="00CB4F92"/>
    <w:pPr>
      <w:ind w:left="720"/>
      <w:contextualSpacing/>
    </w:pPr>
  </w:style>
  <w:style w:type="paragraph" w:styleId="Kommentarthema">
    <w:name w:val="annotation subject"/>
    <w:basedOn w:val="Kommentartext"/>
    <w:next w:val="Kommentartext"/>
    <w:link w:val="KommentarthemaZchn"/>
    <w:uiPriority w:val="99"/>
    <w:semiHidden/>
    <w:unhideWhenUsed/>
    <w:rsid w:val="00F40B40"/>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F40B4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18719451">
      <w:bodyDiv w:val="1"/>
      <w:marLeft w:val="0"/>
      <w:marRight w:val="0"/>
      <w:marTop w:val="0"/>
      <w:marBottom w:val="0"/>
      <w:divBdr>
        <w:top w:val="none" w:sz="0" w:space="0" w:color="auto"/>
        <w:left w:val="none" w:sz="0" w:space="0" w:color="auto"/>
        <w:bottom w:val="none" w:sz="0" w:space="0" w:color="auto"/>
        <w:right w:val="none" w:sz="0" w:space="0" w:color="auto"/>
      </w:divBdr>
      <w:divsChild>
        <w:div w:id="665012670">
          <w:marLeft w:val="0"/>
          <w:marRight w:val="0"/>
          <w:marTop w:val="0"/>
          <w:marBottom w:val="0"/>
          <w:divBdr>
            <w:top w:val="none" w:sz="0" w:space="0" w:color="auto"/>
            <w:left w:val="none" w:sz="0" w:space="0" w:color="auto"/>
            <w:bottom w:val="none" w:sz="0" w:space="0" w:color="auto"/>
            <w:right w:val="none" w:sz="0" w:space="0" w:color="auto"/>
          </w:divBdr>
        </w:div>
        <w:div w:id="168258715">
          <w:marLeft w:val="0"/>
          <w:marRight w:val="0"/>
          <w:marTop w:val="0"/>
          <w:marBottom w:val="0"/>
          <w:divBdr>
            <w:top w:val="none" w:sz="0" w:space="0" w:color="auto"/>
            <w:left w:val="none" w:sz="0" w:space="0" w:color="auto"/>
            <w:bottom w:val="none" w:sz="0" w:space="0" w:color="auto"/>
            <w:right w:val="none" w:sz="0" w:space="0" w:color="auto"/>
          </w:divBdr>
        </w:div>
        <w:div w:id="417754672">
          <w:marLeft w:val="0"/>
          <w:marRight w:val="0"/>
          <w:marTop w:val="0"/>
          <w:marBottom w:val="0"/>
          <w:divBdr>
            <w:top w:val="none" w:sz="0" w:space="0" w:color="auto"/>
            <w:left w:val="none" w:sz="0" w:space="0" w:color="auto"/>
            <w:bottom w:val="none" w:sz="0" w:space="0" w:color="auto"/>
            <w:right w:val="none" w:sz="0" w:space="0" w:color="auto"/>
          </w:divBdr>
        </w:div>
        <w:div w:id="1254506974">
          <w:marLeft w:val="0"/>
          <w:marRight w:val="0"/>
          <w:marTop w:val="0"/>
          <w:marBottom w:val="0"/>
          <w:divBdr>
            <w:top w:val="none" w:sz="0" w:space="0" w:color="auto"/>
            <w:left w:val="none" w:sz="0" w:space="0" w:color="auto"/>
            <w:bottom w:val="none" w:sz="0" w:space="0" w:color="auto"/>
            <w:right w:val="none" w:sz="0" w:space="0" w:color="auto"/>
          </w:divBdr>
        </w:div>
        <w:div w:id="1952204954">
          <w:marLeft w:val="0"/>
          <w:marRight w:val="0"/>
          <w:marTop w:val="0"/>
          <w:marBottom w:val="0"/>
          <w:divBdr>
            <w:top w:val="none" w:sz="0" w:space="0" w:color="auto"/>
            <w:left w:val="none" w:sz="0" w:space="0" w:color="auto"/>
            <w:bottom w:val="none" w:sz="0" w:space="0" w:color="auto"/>
            <w:right w:val="none" w:sz="0" w:space="0" w:color="auto"/>
          </w:divBdr>
        </w:div>
        <w:div w:id="1686439722">
          <w:marLeft w:val="0"/>
          <w:marRight w:val="0"/>
          <w:marTop w:val="0"/>
          <w:marBottom w:val="0"/>
          <w:divBdr>
            <w:top w:val="none" w:sz="0" w:space="0" w:color="auto"/>
            <w:left w:val="none" w:sz="0" w:space="0" w:color="auto"/>
            <w:bottom w:val="none" w:sz="0" w:space="0" w:color="auto"/>
            <w:right w:val="none" w:sz="0" w:space="0" w:color="auto"/>
          </w:divBdr>
        </w:div>
        <w:div w:id="1634941993">
          <w:marLeft w:val="0"/>
          <w:marRight w:val="0"/>
          <w:marTop w:val="0"/>
          <w:marBottom w:val="0"/>
          <w:divBdr>
            <w:top w:val="none" w:sz="0" w:space="0" w:color="auto"/>
            <w:left w:val="none" w:sz="0" w:space="0" w:color="auto"/>
            <w:bottom w:val="none" w:sz="0" w:space="0" w:color="auto"/>
            <w:right w:val="none" w:sz="0" w:space="0" w:color="auto"/>
          </w:divBdr>
        </w:div>
      </w:divsChild>
    </w:div>
    <w:div w:id="1127161314">
      <w:bodyDiv w:val="1"/>
      <w:marLeft w:val="0"/>
      <w:marRight w:val="0"/>
      <w:marTop w:val="0"/>
      <w:marBottom w:val="0"/>
      <w:divBdr>
        <w:top w:val="none" w:sz="0" w:space="0" w:color="auto"/>
        <w:left w:val="none" w:sz="0" w:space="0" w:color="auto"/>
        <w:bottom w:val="none" w:sz="0" w:space="0" w:color="auto"/>
        <w:right w:val="none" w:sz="0" w:space="0" w:color="auto"/>
      </w:divBdr>
    </w:div>
    <w:div w:id="1578661946">
      <w:bodyDiv w:val="1"/>
      <w:marLeft w:val="0"/>
      <w:marRight w:val="0"/>
      <w:marTop w:val="0"/>
      <w:marBottom w:val="0"/>
      <w:divBdr>
        <w:top w:val="none" w:sz="0" w:space="0" w:color="auto"/>
        <w:left w:val="none" w:sz="0" w:space="0" w:color="auto"/>
        <w:bottom w:val="none" w:sz="0" w:space="0" w:color="auto"/>
        <w:right w:val="none" w:sz="0" w:space="0" w:color="auto"/>
      </w:divBdr>
      <w:divsChild>
        <w:div w:id="81924584">
          <w:marLeft w:val="0"/>
          <w:marRight w:val="0"/>
          <w:marTop w:val="0"/>
          <w:marBottom w:val="0"/>
          <w:divBdr>
            <w:top w:val="none" w:sz="0" w:space="0" w:color="auto"/>
            <w:left w:val="none" w:sz="0" w:space="0" w:color="auto"/>
            <w:bottom w:val="none" w:sz="0" w:space="0" w:color="auto"/>
            <w:right w:val="none" w:sz="0" w:space="0" w:color="auto"/>
          </w:divBdr>
        </w:div>
        <w:div w:id="49353971">
          <w:marLeft w:val="0"/>
          <w:marRight w:val="0"/>
          <w:marTop w:val="0"/>
          <w:marBottom w:val="0"/>
          <w:divBdr>
            <w:top w:val="none" w:sz="0" w:space="0" w:color="auto"/>
            <w:left w:val="none" w:sz="0" w:space="0" w:color="auto"/>
            <w:bottom w:val="none" w:sz="0" w:space="0" w:color="auto"/>
            <w:right w:val="none" w:sz="0" w:space="0" w:color="auto"/>
          </w:divBdr>
        </w:div>
        <w:div w:id="1059862602">
          <w:marLeft w:val="0"/>
          <w:marRight w:val="0"/>
          <w:marTop w:val="0"/>
          <w:marBottom w:val="0"/>
          <w:divBdr>
            <w:top w:val="none" w:sz="0" w:space="0" w:color="auto"/>
            <w:left w:val="none" w:sz="0" w:space="0" w:color="auto"/>
            <w:bottom w:val="none" w:sz="0" w:space="0" w:color="auto"/>
            <w:right w:val="none" w:sz="0" w:space="0" w:color="auto"/>
          </w:divBdr>
        </w:div>
        <w:div w:id="85883974">
          <w:marLeft w:val="0"/>
          <w:marRight w:val="0"/>
          <w:marTop w:val="0"/>
          <w:marBottom w:val="0"/>
          <w:divBdr>
            <w:top w:val="none" w:sz="0" w:space="0" w:color="auto"/>
            <w:left w:val="none" w:sz="0" w:space="0" w:color="auto"/>
            <w:bottom w:val="none" w:sz="0" w:space="0" w:color="auto"/>
            <w:right w:val="none" w:sz="0" w:space="0" w:color="auto"/>
          </w:divBdr>
        </w:div>
        <w:div w:id="602803884">
          <w:marLeft w:val="0"/>
          <w:marRight w:val="0"/>
          <w:marTop w:val="0"/>
          <w:marBottom w:val="0"/>
          <w:divBdr>
            <w:top w:val="none" w:sz="0" w:space="0" w:color="auto"/>
            <w:left w:val="none" w:sz="0" w:space="0" w:color="auto"/>
            <w:bottom w:val="none" w:sz="0" w:space="0" w:color="auto"/>
            <w:right w:val="none" w:sz="0" w:space="0" w:color="auto"/>
          </w:divBdr>
        </w:div>
        <w:div w:id="1948393188">
          <w:marLeft w:val="0"/>
          <w:marRight w:val="0"/>
          <w:marTop w:val="0"/>
          <w:marBottom w:val="0"/>
          <w:divBdr>
            <w:top w:val="none" w:sz="0" w:space="0" w:color="auto"/>
            <w:left w:val="none" w:sz="0" w:space="0" w:color="auto"/>
            <w:bottom w:val="none" w:sz="0" w:space="0" w:color="auto"/>
            <w:right w:val="none" w:sz="0" w:space="0" w:color="auto"/>
          </w:divBdr>
        </w:div>
        <w:div w:id="48740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acell.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acel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info.de@armacell.com" TargetMode="External"/><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D690-5D76-4F91-A9B3-8A53E90A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Armacell GmbH</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Rullmann</dc:creator>
  <cp:lastModifiedBy>Anja Rullmann</cp:lastModifiedBy>
  <cp:revision>3</cp:revision>
  <dcterms:created xsi:type="dcterms:W3CDTF">2015-08-25T07:22:00Z</dcterms:created>
  <dcterms:modified xsi:type="dcterms:W3CDTF">2015-08-26T07:46:00Z</dcterms:modified>
</cp:coreProperties>
</file>